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357E" w14:textId="77777777" w:rsidR="00D8213F" w:rsidRPr="006C1DF5" w:rsidRDefault="00D8213F" w:rsidP="00D8213F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6C1DF5">
        <w:rPr>
          <w:rFonts w:cstheme="minorHAnsi"/>
          <w:b/>
          <w:sz w:val="40"/>
          <w:szCs w:val="40"/>
        </w:rPr>
        <w:t>Children’s Bereavement Centre</w:t>
      </w:r>
    </w:p>
    <w:p w14:paraId="77EE8DD3" w14:textId="77777777" w:rsidR="00D8213F" w:rsidRDefault="00D8213F" w:rsidP="00D8213F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Bereavement volunteer </w:t>
      </w:r>
    </w:p>
    <w:p w14:paraId="49A017AA" w14:textId="1C252A79" w:rsidR="00D8213F" w:rsidRPr="00D8213F" w:rsidRDefault="00D8213F" w:rsidP="00D8213F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D8213F">
        <w:rPr>
          <w:rFonts w:cstheme="minorHAnsi"/>
          <w:b/>
          <w:sz w:val="30"/>
          <w:szCs w:val="30"/>
        </w:rPr>
        <w:t>(1:1 volunteer counsellor</w:t>
      </w:r>
      <w:r>
        <w:rPr>
          <w:rFonts w:cstheme="minorHAnsi"/>
          <w:b/>
          <w:sz w:val="30"/>
          <w:szCs w:val="30"/>
        </w:rPr>
        <w:t xml:space="preserve">, 1:1 </w:t>
      </w:r>
      <w:r w:rsidRPr="00D8213F">
        <w:rPr>
          <w:rFonts w:cstheme="minorHAnsi"/>
          <w:b/>
          <w:sz w:val="30"/>
          <w:szCs w:val="30"/>
        </w:rPr>
        <w:t>volunteer support worker</w:t>
      </w:r>
      <w:r>
        <w:rPr>
          <w:rFonts w:cstheme="minorHAnsi"/>
          <w:b/>
          <w:sz w:val="30"/>
          <w:szCs w:val="30"/>
        </w:rPr>
        <w:t xml:space="preserve"> or </w:t>
      </w:r>
      <w:r w:rsidRPr="00D8213F">
        <w:rPr>
          <w:rFonts w:cstheme="minorHAnsi"/>
          <w:b/>
          <w:sz w:val="30"/>
          <w:szCs w:val="30"/>
        </w:rPr>
        <w:t xml:space="preserve">group volunteer) </w:t>
      </w:r>
    </w:p>
    <w:p w14:paraId="43C1138D" w14:textId="77777777" w:rsidR="00D8213F" w:rsidRPr="006C1DF5" w:rsidRDefault="00D8213F" w:rsidP="00A45E55">
      <w:pPr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  <w:r w:rsidRPr="006C1DF5">
        <w:rPr>
          <w:rFonts w:eastAsia="Times New Roman" w:cstheme="minorHAnsi"/>
          <w:b/>
          <w:sz w:val="24"/>
          <w:szCs w:val="24"/>
          <w:lang w:eastAsia="en-GB"/>
        </w:rPr>
        <w:t>About the opportunity</w:t>
      </w:r>
    </w:p>
    <w:p w14:paraId="71CB4141" w14:textId="3B7A0DA6" w:rsidR="00D8213F" w:rsidRDefault="00D8213F" w:rsidP="00D8213F">
      <w:p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bookmarkStart w:id="0" w:name="_Hlk120109069"/>
      <w:r>
        <w:rPr>
          <w:rFonts w:eastAsia="Times New Roman" w:cstheme="minorHAnsi"/>
          <w:bCs/>
          <w:sz w:val="24"/>
          <w:szCs w:val="24"/>
          <w:lang w:eastAsia="en-GB"/>
        </w:rPr>
        <w:t>We are looking for bereavement volunteers to provide emotional and psychological support for (primarily) children aged 3-18 years (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and </w:t>
      </w:r>
      <w:r>
        <w:rPr>
          <w:rFonts w:eastAsia="Times New Roman" w:cstheme="minorHAnsi"/>
          <w:bCs/>
          <w:sz w:val="24"/>
          <w:szCs w:val="24"/>
          <w:lang w:eastAsia="en-GB"/>
        </w:rPr>
        <w:t>some adult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>s</w:t>
      </w:r>
      <w:bookmarkEnd w:id="0"/>
      <w:r>
        <w:rPr>
          <w:rFonts w:eastAsia="Times New Roman" w:cstheme="minorHAnsi"/>
          <w:bCs/>
          <w:sz w:val="24"/>
          <w:szCs w:val="24"/>
          <w:lang w:eastAsia="en-GB"/>
        </w:rPr>
        <w:t xml:space="preserve">). 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1:1 </w:t>
      </w:r>
      <w:proofErr w:type="gramStart"/>
      <w:r w:rsidR="003A4731">
        <w:rPr>
          <w:rFonts w:eastAsia="Times New Roman" w:cstheme="minorHAnsi"/>
          <w:bCs/>
          <w:sz w:val="24"/>
          <w:szCs w:val="24"/>
          <w:lang w:eastAsia="en-GB"/>
        </w:rPr>
        <w:t>volunteers</w:t>
      </w:r>
      <w:proofErr w:type="gramEnd"/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 work with three </w:t>
      </w:r>
      <w:r w:rsidR="00322F78">
        <w:rPr>
          <w:rFonts w:eastAsia="Times New Roman" w:cstheme="minorHAnsi"/>
          <w:bCs/>
          <w:sz w:val="24"/>
          <w:szCs w:val="24"/>
          <w:lang w:eastAsia="en-GB"/>
        </w:rPr>
        <w:t>children/adults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 per week (four hours per week commitment). They are based in either our Newark Centre or outreach venues across </w:t>
      </w:r>
      <w:r w:rsidR="00564E64">
        <w:rPr>
          <w:rFonts w:eastAsia="Times New Roman" w:cstheme="minorHAnsi"/>
          <w:bCs/>
          <w:sz w:val="24"/>
          <w:szCs w:val="24"/>
          <w:lang w:eastAsia="en-GB"/>
        </w:rPr>
        <w:t>Nottinghamshire,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 including Rushcliffe, City, </w:t>
      </w:r>
      <w:proofErr w:type="gramStart"/>
      <w:r w:rsidR="003A4731">
        <w:rPr>
          <w:rFonts w:eastAsia="Times New Roman" w:cstheme="minorHAnsi"/>
          <w:bCs/>
          <w:sz w:val="24"/>
          <w:szCs w:val="24"/>
          <w:lang w:eastAsia="en-GB"/>
        </w:rPr>
        <w:t>Mansfield</w:t>
      </w:r>
      <w:proofErr w:type="gramEnd"/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 and Bassetlaw. Group volunteers assist with monthly peer support groups</w:t>
      </w:r>
      <w:r w:rsidR="00564E64">
        <w:rPr>
          <w:rFonts w:eastAsia="Times New Roman" w:cstheme="minorHAnsi"/>
          <w:bCs/>
          <w:sz w:val="24"/>
          <w:szCs w:val="24"/>
          <w:lang w:eastAsia="en-GB"/>
        </w:rPr>
        <w:t xml:space="preserve">, </w:t>
      </w:r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family groups and ad hoc workshops </w:t>
      </w:r>
      <w:proofErr w:type="gramStart"/>
      <w:r w:rsidR="003A4731">
        <w:rPr>
          <w:rFonts w:eastAsia="Times New Roman" w:cstheme="minorHAnsi"/>
          <w:bCs/>
          <w:sz w:val="24"/>
          <w:szCs w:val="24"/>
          <w:lang w:eastAsia="en-GB"/>
        </w:rPr>
        <w:t>e.g.</w:t>
      </w:r>
      <w:proofErr w:type="gramEnd"/>
      <w:r w:rsidR="003A4731">
        <w:rPr>
          <w:rFonts w:eastAsia="Times New Roman" w:cstheme="minorHAnsi"/>
          <w:bCs/>
          <w:sz w:val="24"/>
          <w:szCs w:val="24"/>
          <w:lang w:eastAsia="en-GB"/>
        </w:rPr>
        <w:t xml:space="preserve"> Mother’s Day, Father’s Day and Christmas. </w:t>
      </w:r>
    </w:p>
    <w:p w14:paraId="443FC466" w14:textId="77777777" w:rsidR="003A4731" w:rsidRDefault="003A4731" w:rsidP="003A4731">
      <w:pPr>
        <w:pStyle w:val="bottom-padding"/>
        <w:spacing w:after="0"/>
        <w:rPr>
          <w:rFonts w:asciiTheme="minorHAnsi" w:hAnsiTheme="minorHAnsi" w:cstheme="minorHAnsi"/>
          <w:b/>
          <w:bCs/>
        </w:rPr>
      </w:pPr>
    </w:p>
    <w:p w14:paraId="3207EB82" w14:textId="3F7D47FE" w:rsidR="003A4731" w:rsidRDefault="003A4731" w:rsidP="003A4731">
      <w:pPr>
        <w:pStyle w:val="bottom-padding"/>
        <w:spacing w:after="0"/>
        <w:rPr>
          <w:rFonts w:asciiTheme="minorHAnsi" w:hAnsiTheme="minorHAnsi" w:cstheme="minorHAnsi"/>
          <w:b/>
          <w:bCs/>
        </w:rPr>
      </w:pPr>
      <w:r w:rsidRPr="006C1DF5">
        <w:rPr>
          <w:rFonts w:asciiTheme="minorHAnsi" w:hAnsiTheme="minorHAnsi" w:cstheme="minorHAnsi"/>
          <w:b/>
          <w:bCs/>
        </w:rPr>
        <w:t>What does the role involve?</w:t>
      </w:r>
    </w:p>
    <w:p w14:paraId="060C7AA8" w14:textId="396A1C19" w:rsidR="003A4731" w:rsidRPr="003A4731" w:rsidRDefault="003A4731" w:rsidP="003A4731">
      <w:pPr>
        <w:pStyle w:val="ListParagraph"/>
        <w:numPr>
          <w:ilvl w:val="0"/>
          <w:numId w:val="12"/>
        </w:num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r w:rsidRPr="003A4731">
        <w:rPr>
          <w:rFonts w:eastAsia="Times New Roman" w:cstheme="minorHAnsi"/>
          <w:bCs/>
          <w:sz w:val="24"/>
          <w:szCs w:val="24"/>
          <w:lang w:eastAsia="en-GB"/>
        </w:rPr>
        <w:t xml:space="preserve">Assisting the children as they compile memory books, </w:t>
      </w:r>
      <w:r w:rsidRPr="003A4731">
        <w:rPr>
          <w:rFonts w:eastAsia="Times New Roman" w:cs="Arial"/>
          <w:sz w:val="24"/>
          <w:szCs w:val="24"/>
          <w:lang w:eastAsia="en-GB"/>
        </w:rPr>
        <w:t xml:space="preserve">complete </w:t>
      </w:r>
      <w:proofErr w:type="gramStart"/>
      <w:r w:rsidRPr="003A4731">
        <w:rPr>
          <w:rFonts w:eastAsia="Times New Roman" w:cs="Arial"/>
          <w:sz w:val="24"/>
          <w:szCs w:val="24"/>
          <w:lang w:eastAsia="en-GB"/>
        </w:rPr>
        <w:t>worksheets</w:t>
      </w:r>
      <w:proofErr w:type="gramEnd"/>
      <w:r w:rsidRPr="003A4731">
        <w:rPr>
          <w:rFonts w:eastAsia="Times New Roman" w:cs="Arial"/>
          <w:sz w:val="24"/>
          <w:szCs w:val="24"/>
          <w:lang w:eastAsia="en-GB"/>
        </w:rPr>
        <w:t xml:space="preserve"> and undertake crafts, games and activities which enable them to express their feelings. </w:t>
      </w:r>
    </w:p>
    <w:p w14:paraId="28499F76" w14:textId="3A1CD6C4" w:rsidR="003A4731" w:rsidRPr="003A4731" w:rsidRDefault="003A4731" w:rsidP="003A4731">
      <w:pPr>
        <w:pStyle w:val="ListParagraph"/>
        <w:numPr>
          <w:ilvl w:val="0"/>
          <w:numId w:val="12"/>
        </w:num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1:1 </w:t>
      </w:r>
      <w:proofErr w:type="gramStart"/>
      <w:r>
        <w:rPr>
          <w:rFonts w:eastAsia="Times New Roman" w:cs="Arial"/>
          <w:sz w:val="24"/>
          <w:szCs w:val="24"/>
          <w:lang w:eastAsia="en-GB"/>
        </w:rPr>
        <w:t>volunteers</w:t>
      </w:r>
      <w:proofErr w:type="gramEnd"/>
      <w:r>
        <w:rPr>
          <w:rFonts w:eastAsia="Times New Roman" w:cs="Arial"/>
          <w:sz w:val="24"/>
          <w:szCs w:val="24"/>
          <w:lang w:eastAsia="en-GB"/>
        </w:rPr>
        <w:t xml:space="preserve"> deliver 1:1 sessions</w:t>
      </w:r>
      <w:r w:rsidRPr="003A4731">
        <w:rPr>
          <w:rFonts w:eastAsia="Times New Roman" w:cs="Arial"/>
          <w:sz w:val="24"/>
          <w:szCs w:val="24"/>
          <w:lang w:eastAsia="en-GB"/>
        </w:rPr>
        <w:t xml:space="preserve"> involv</w:t>
      </w:r>
      <w:r>
        <w:rPr>
          <w:rFonts w:eastAsia="Times New Roman" w:cs="Arial"/>
          <w:sz w:val="24"/>
          <w:szCs w:val="24"/>
          <w:lang w:eastAsia="en-GB"/>
        </w:rPr>
        <w:t xml:space="preserve">ing </w:t>
      </w:r>
      <w:r w:rsidRPr="003A4731">
        <w:rPr>
          <w:rFonts w:eastAsia="Times New Roman" w:cs="Arial"/>
          <w:sz w:val="24"/>
          <w:szCs w:val="24"/>
          <w:lang w:val="en-US"/>
        </w:rPr>
        <w:t xml:space="preserve">therapeutic play and creative techniques to allow the children to explore and express their experiences and feelings in a safe, secure and accepting environment. </w:t>
      </w:r>
    </w:p>
    <w:p w14:paraId="50F36463" w14:textId="77777777" w:rsidR="003A4731" w:rsidRPr="003A4731" w:rsidRDefault="003A4731" w:rsidP="003A4731">
      <w:pPr>
        <w:pStyle w:val="ListParagraph"/>
        <w:numPr>
          <w:ilvl w:val="0"/>
          <w:numId w:val="12"/>
        </w:num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r w:rsidRPr="003A4731">
        <w:rPr>
          <w:rFonts w:eastAsia="Times New Roman" w:cs="Arial"/>
          <w:sz w:val="24"/>
          <w:szCs w:val="24"/>
          <w:lang w:val="en-US"/>
        </w:rPr>
        <w:t xml:space="preserve">Group volunteers create an age-appropriate environment, where children and young people can feel safe enough to share their experiences of loss with each other, whilst also enjoying activities and workshops. </w:t>
      </w:r>
    </w:p>
    <w:p w14:paraId="6A729AE8" w14:textId="77777777" w:rsidR="003A4731" w:rsidRPr="003A4731" w:rsidRDefault="003A4731" w:rsidP="003A4731">
      <w:pPr>
        <w:pStyle w:val="ListParagraph"/>
        <w:numPr>
          <w:ilvl w:val="0"/>
          <w:numId w:val="12"/>
        </w:num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r w:rsidRPr="003A4731">
        <w:rPr>
          <w:rFonts w:eastAsia="Times New Roman" w:cs="Arial"/>
          <w:sz w:val="24"/>
          <w:szCs w:val="24"/>
          <w:lang w:val="en-US"/>
        </w:rPr>
        <w:t xml:space="preserve">1:1 </w:t>
      </w:r>
      <w:proofErr w:type="gramStart"/>
      <w:r w:rsidRPr="003A4731">
        <w:rPr>
          <w:rFonts w:eastAsia="Times New Roman" w:cs="Arial"/>
          <w:sz w:val="24"/>
          <w:szCs w:val="24"/>
          <w:lang w:val="en-US"/>
        </w:rPr>
        <w:t>volunteers</w:t>
      </w:r>
      <w:proofErr w:type="gramEnd"/>
      <w:r w:rsidRPr="003A4731">
        <w:rPr>
          <w:rFonts w:eastAsia="Times New Roman" w:cs="Arial"/>
          <w:sz w:val="24"/>
          <w:szCs w:val="24"/>
          <w:lang w:val="en-US"/>
        </w:rPr>
        <w:t xml:space="preserve"> record sessions on the charity’s database. </w:t>
      </w:r>
    </w:p>
    <w:p w14:paraId="35CE3B2E" w14:textId="5D5E50D3" w:rsidR="00D8213F" w:rsidRPr="003A4731" w:rsidRDefault="003A4731" w:rsidP="004D0EA9">
      <w:pPr>
        <w:pStyle w:val="ListParagraph"/>
        <w:numPr>
          <w:ilvl w:val="0"/>
          <w:numId w:val="12"/>
        </w:numPr>
        <w:spacing w:before="90" w:after="0" w:line="240" w:lineRule="auto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  <w:r w:rsidRPr="003A4731">
        <w:rPr>
          <w:rFonts w:eastAsia="Times New Roman" w:cs="Arial"/>
          <w:sz w:val="24"/>
          <w:szCs w:val="24"/>
          <w:lang w:val="en-US"/>
        </w:rPr>
        <w:t xml:space="preserve">All bereavement volunteers are required to </w:t>
      </w:r>
      <w:r w:rsidRPr="003A4731">
        <w:rPr>
          <w:rFonts w:cs="Arial"/>
          <w:sz w:val="24"/>
          <w:szCs w:val="24"/>
        </w:rPr>
        <w:t xml:space="preserve">discuss any issues of concern about the wellbeing or safety. </w:t>
      </w:r>
    </w:p>
    <w:p w14:paraId="064F8B58" w14:textId="77777777" w:rsidR="003A4731" w:rsidRPr="003A4731" w:rsidRDefault="003A4731" w:rsidP="003A4731">
      <w:pPr>
        <w:pStyle w:val="ListParagraph"/>
        <w:spacing w:before="90" w:after="0" w:line="240" w:lineRule="auto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</w:p>
    <w:p w14:paraId="26094429" w14:textId="1D934517" w:rsidR="00D8213F" w:rsidRPr="006C1DF5" w:rsidRDefault="00D8213F" w:rsidP="00D8213F">
      <w:pPr>
        <w:spacing w:before="90" w:after="0" w:line="240" w:lineRule="auto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  <w:r w:rsidRPr="006C1DF5">
        <w:rPr>
          <w:rFonts w:eastAsia="Times New Roman" w:cstheme="minorHAnsi"/>
          <w:b/>
          <w:sz w:val="24"/>
          <w:szCs w:val="24"/>
          <w:lang w:eastAsia="en-GB"/>
        </w:rPr>
        <w:t>About the Children’s Bereavement Centre</w:t>
      </w:r>
    </w:p>
    <w:p w14:paraId="4C88A15A" w14:textId="2C8175A6" w:rsidR="00D8213F" w:rsidRDefault="00D8213F" w:rsidP="00D8213F">
      <w:p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  <w:r w:rsidRPr="006C1DF5">
        <w:rPr>
          <w:rFonts w:eastAsia="Times New Roman" w:cstheme="minorHAnsi"/>
          <w:bCs/>
          <w:sz w:val="24"/>
          <w:szCs w:val="24"/>
          <w:lang w:eastAsia="en-GB"/>
        </w:rPr>
        <w:t xml:space="preserve">The Children’s Bereavement Centre supports 3–18-year-olds and their families from Nottinghamshire and South Lincolnshire.  They are all experiencing life-changing trauma due to the death or terminal illness of someone important to them. We offer 1:1 bereavement support </w:t>
      </w:r>
      <w:proofErr w:type="gramStart"/>
      <w:r w:rsidRPr="006C1DF5">
        <w:rPr>
          <w:rFonts w:eastAsia="Times New Roman" w:cstheme="minorHAnsi"/>
          <w:bCs/>
          <w:sz w:val="24"/>
          <w:szCs w:val="24"/>
          <w:lang w:eastAsia="en-GB"/>
        </w:rPr>
        <w:t>sessions</w:t>
      </w:r>
      <w:proofErr w:type="gramEnd"/>
      <w:r w:rsidRPr="006C1DF5">
        <w:rPr>
          <w:rFonts w:eastAsia="Times New Roman" w:cstheme="minorHAnsi"/>
          <w:bCs/>
          <w:sz w:val="24"/>
          <w:szCs w:val="24"/>
          <w:lang w:eastAsia="en-GB"/>
        </w:rPr>
        <w:t xml:space="preserve"> for both young people and adults. We also provide a peer support group, specialist workshops, community therapeutic events and an annual bereavement residential. We deliver training for schools, professionals, and volunteers. Our aim is to provide a network of effective support around every bereaved young person, to ensure the best outcomes for all. </w:t>
      </w:r>
    </w:p>
    <w:p w14:paraId="7D8B3DC3" w14:textId="61CD6796" w:rsidR="003A4731" w:rsidRDefault="003A4731" w:rsidP="00D8213F">
      <w:p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</w:p>
    <w:p w14:paraId="7F0B2249" w14:textId="1E37A422" w:rsidR="003A4731" w:rsidRDefault="003A4731" w:rsidP="003A473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C1DF5">
        <w:rPr>
          <w:rFonts w:eastAsia="Times New Roman" w:cstheme="minorHAnsi"/>
          <w:b/>
          <w:sz w:val="24"/>
          <w:szCs w:val="24"/>
          <w:lang w:eastAsia="en-GB"/>
        </w:rPr>
        <w:t>What are we looking for?</w:t>
      </w:r>
    </w:p>
    <w:p w14:paraId="5BC0B382" w14:textId="259EBE80" w:rsidR="003A4731" w:rsidRPr="00A45E55" w:rsidRDefault="00A45E55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Empathetic </w:t>
      </w:r>
    </w:p>
    <w:p w14:paraId="0AB36609" w14:textId="3B1474CA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A sound understanding of the importance of confidentiality</w:t>
      </w:r>
    </w:p>
    <w:p w14:paraId="1F5E18A6" w14:textId="0CE1C9D9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 xml:space="preserve">The ability to take on a variety of tasks to help with all aspects of </w:t>
      </w:r>
      <w:r w:rsidR="00A45E55">
        <w:rPr>
          <w:rFonts w:eastAsia="Times New Roman" w:cstheme="minorHAnsi"/>
          <w:bCs/>
          <w:sz w:val="24"/>
          <w:szCs w:val="24"/>
          <w:lang w:eastAsia="en-GB"/>
        </w:rPr>
        <w:t>1:1</w:t>
      </w:r>
      <w:r w:rsidRPr="00A45E55">
        <w:rPr>
          <w:rFonts w:eastAsia="Times New Roman" w:cstheme="minorHAnsi"/>
          <w:bCs/>
          <w:sz w:val="24"/>
          <w:szCs w:val="24"/>
          <w:lang w:eastAsia="en-GB"/>
        </w:rPr>
        <w:t xml:space="preserve"> and/or group support</w:t>
      </w:r>
    </w:p>
    <w:p w14:paraId="1043FAE7" w14:textId="13066E0B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Knowledge of safeguarding children and young people</w:t>
      </w:r>
    </w:p>
    <w:p w14:paraId="1AFD33BB" w14:textId="545189A9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Good communication and listening skills</w:t>
      </w:r>
    </w:p>
    <w:p w14:paraId="7EB64F2B" w14:textId="3F643E20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lastRenderedPageBreak/>
        <w:t>Good level of administration and record-keeping</w:t>
      </w:r>
    </w:p>
    <w:p w14:paraId="33081457" w14:textId="17AB8F7A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Experience of working in a team</w:t>
      </w:r>
    </w:p>
    <w:p w14:paraId="580120DA" w14:textId="7D98DDEB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Experience of lone working</w:t>
      </w:r>
    </w:p>
    <w:p w14:paraId="3E561D78" w14:textId="7BB23F2B" w:rsidR="003A4731" w:rsidRPr="00A45E55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Experience of working with people from a wide variety of backgrounds</w:t>
      </w:r>
    </w:p>
    <w:p w14:paraId="57A067FE" w14:textId="63B8E97F" w:rsidR="003A4731" w:rsidRDefault="003A4731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Enthusiastic and motivated</w:t>
      </w:r>
    </w:p>
    <w:p w14:paraId="47E2A40C" w14:textId="320C0A82" w:rsidR="002A4C1A" w:rsidRDefault="002A4C1A" w:rsidP="00A45E5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2+ years’ experience with children/young people </w:t>
      </w:r>
    </w:p>
    <w:p w14:paraId="4671FD9F" w14:textId="77777777" w:rsidR="00A45E55" w:rsidRDefault="00A45E55" w:rsidP="00A45E55">
      <w:pPr>
        <w:pStyle w:val="ListParagraph"/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</w:p>
    <w:p w14:paraId="4A78BAF3" w14:textId="77777777" w:rsidR="00A45E55" w:rsidRDefault="00A45E55" w:rsidP="00A45E5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A45E55">
        <w:rPr>
          <w:rFonts w:eastAsia="Times New Roman" w:cstheme="minorHAnsi"/>
          <w:b/>
          <w:sz w:val="24"/>
          <w:szCs w:val="24"/>
          <w:lang w:eastAsia="en-GB"/>
        </w:rPr>
        <w:t>Desirable criteria</w:t>
      </w:r>
    </w:p>
    <w:p w14:paraId="6CBE8D28" w14:textId="77777777" w:rsidR="00A45E55" w:rsidRPr="00A45E55" w:rsidRDefault="00A45E55" w:rsidP="00A45E5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Knowledge of family dynamics and attachment theory</w:t>
      </w:r>
    </w:p>
    <w:p w14:paraId="2236EA2C" w14:textId="343B948C" w:rsidR="00A45E55" w:rsidRPr="00A45E55" w:rsidRDefault="00A45E55" w:rsidP="00A45E5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>Experience/training in supporting children through loss/bereavement</w:t>
      </w:r>
    </w:p>
    <w:p w14:paraId="5748EA0B" w14:textId="21E947CB" w:rsidR="00A45E55" w:rsidRDefault="00A45E55" w:rsidP="00A45E5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  <w:r w:rsidRPr="00A45E55">
        <w:rPr>
          <w:rFonts w:eastAsia="Times New Roman" w:cstheme="minorHAnsi"/>
          <w:bCs/>
          <w:sz w:val="24"/>
          <w:szCs w:val="24"/>
          <w:lang w:eastAsia="en-GB"/>
        </w:rPr>
        <w:t xml:space="preserve">Counselling </w:t>
      </w:r>
      <w:r w:rsidR="00564E64">
        <w:rPr>
          <w:rFonts w:eastAsia="Times New Roman" w:cstheme="minorHAnsi"/>
          <w:bCs/>
          <w:sz w:val="24"/>
          <w:szCs w:val="24"/>
          <w:lang w:eastAsia="en-GB"/>
        </w:rPr>
        <w:t>s</w:t>
      </w:r>
      <w:r w:rsidRPr="00A45E55">
        <w:rPr>
          <w:rFonts w:eastAsia="Times New Roman" w:cstheme="minorHAnsi"/>
          <w:bCs/>
          <w:sz w:val="24"/>
          <w:szCs w:val="24"/>
          <w:lang w:eastAsia="en-GB"/>
        </w:rPr>
        <w:t xml:space="preserve">kills </w:t>
      </w:r>
      <w:r w:rsidR="00564E64">
        <w:rPr>
          <w:rFonts w:eastAsia="Times New Roman" w:cstheme="minorHAnsi"/>
          <w:bCs/>
          <w:sz w:val="24"/>
          <w:szCs w:val="24"/>
          <w:lang w:eastAsia="en-GB"/>
        </w:rPr>
        <w:t>c</w:t>
      </w:r>
      <w:r w:rsidRPr="00A45E55">
        <w:rPr>
          <w:rFonts w:eastAsia="Times New Roman" w:cstheme="minorHAnsi"/>
          <w:bCs/>
          <w:sz w:val="24"/>
          <w:szCs w:val="24"/>
          <w:lang w:eastAsia="en-GB"/>
        </w:rPr>
        <w:t>ertificate, equivalent or above</w:t>
      </w:r>
    </w:p>
    <w:p w14:paraId="0CF4B195" w14:textId="41DF13F5" w:rsidR="00A45E55" w:rsidRDefault="00A45E55" w:rsidP="00A45E5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GB"/>
        </w:rPr>
      </w:pPr>
    </w:p>
    <w:p w14:paraId="61ABC056" w14:textId="77777777" w:rsidR="00A45E55" w:rsidRDefault="00A45E55" w:rsidP="00A45E5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C1DF5">
        <w:rPr>
          <w:rFonts w:eastAsia="Times New Roman" w:cstheme="minorHAnsi"/>
          <w:b/>
          <w:sz w:val="24"/>
          <w:szCs w:val="24"/>
          <w:lang w:eastAsia="en-GB"/>
        </w:rPr>
        <w:t>Practical considerations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</w:p>
    <w:p w14:paraId="7135BC3F" w14:textId="76D44BDF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 xml:space="preserve">Age/gender restrictions: Over </w:t>
      </w:r>
      <w:r>
        <w:rPr>
          <w:rFonts w:eastAsia="Times New Roman" w:cstheme="minorHAnsi"/>
          <w:sz w:val="24"/>
          <w:szCs w:val="24"/>
          <w:lang w:eastAsia="en-GB"/>
        </w:rPr>
        <w:t>21s</w:t>
      </w:r>
    </w:p>
    <w:p w14:paraId="3583A09E" w14:textId="77777777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 xml:space="preserve">Disabled access: </w:t>
      </w:r>
      <w:r>
        <w:rPr>
          <w:rFonts w:eastAsia="Times New Roman" w:cstheme="minorHAnsi"/>
          <w:sz w:val="24"/>
          <w:szCs w:val="24"/>
          <w:lang w:eastAsia="en-GB"/>
        </w:rPr>
        <w:t xml:space="preserve">Not guaranteed at venues </w:t>
      </w:r>
    </w:p>
    <w:p w14:paraId="15B59E40" w14:textId="1138EFBC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>Expenses covered: Yes</w:t>
      </w:r>
      <w:r>
        <w:rPr>
          <w:rFonts w:eastAsia="Times New Roman" w:cstheme="minorHAnsi"/>
          <w:sz w:val="24"/>
          <w:szCs w:val="24"/>
          <w:lang w:eastAsia="en-GB"/>
        </w:rPr>
        <w:t xml:space="preserve"> (fuel &amp; contribution to external supervision for 1:1 volunteers) </w:t>
      </w:r>
    </w:p>
    <w:p w14:paraId="7384B059" w14:textId="77777777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>Induction: Yes</w:t>
      </w:r>
      <w:r w:rsidRPr="006C1DF5">
        <w:rPr>
          <w:rFonts w:eastAsia="Times New Roman" w:cstheme="minorHAnsi"/>
          <w:sz w:val="24"/>
          <w:szCs w:val="24"/>
          <w:lang w:eastAsia="en-GB"/>
        </w:rPr>
        <w:tab/>
      </w:r>
      <w:r w:rsidRPr="006C1DF5">
        <w:rPr>
          <w:rFonts w:eastAsia="Times New Roman" w:cstheme="minorHAnsi"/>
          <w:sz w:val="24"/>
          <w:szCs w:val="24"/>
          <w:lang w:eastAsia="en-GB"/>
        </w:rPr>
        <w:tab/>
      </w:r>
    </w:p>
    <w:p w14:paraId="446E41E4" w14:textId="5051B40C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>Insurance cover: Yes</w:t>
      </w:r>
      <w:r w:rsidRPr="006C1DF5">
        <w:rPr>
          <w:rFonts w:eastAsia="Times New Roman" w:cstheme="minorHAnsi"/>
          <w:sz w:val="24"/>
          <w:szCs w:val="24"/>
          <w:lang w:eastAsia="en-GB"/>
        </w:rPr>
        <w:tab/>
      </w:r>
      <w:r w:rsidRPr="006C1DF5">
        <w:rPr>
          <w:rFonts w:eastAsia="Times New Roman" w:cstheme="minorHAnsi"/>
          <w:sz w:val="24"/>
          <w:szCs w:val="24"/>
          <w:lang w:eastAsia="en-GB"/>
        </w:rPr>
        <w:tab/>
      </w:r>
    </w:p>
    <w:p w14:paraId="54E28F89" w14:textId="10451316" w:rsidR="00A45E55" w:rsidRPr="006C1DF5" w:rsidRDefault="00A45E55" w:rsidP="00A45E55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C1DF5">
        <w:rPr>
          <w:rFonts w:eastAsia="Times New Roman" w:cstheme="minorHAnsi"/>
          <w:sz w:val="24"/>
          <w:szCs w:val="24"/>
          <w:lang w:eastAsia="en-GB"/>
        </w:rPr>
        <w:t>Support &amp; training on offer: Yes</w:t>
      </w:r>
      <w:r>
        <w:rPr>
          <w:rFonts w:eastAsia="Times New Roman" w:cstheme="minorHAnsi"/>
          <w:sz w:val="24"/>
          <w:szCs w:val="24"/>
          <w:lang w:eastAsia="en-GB"/>
        </w:rPr>
        <w:t xml:space="preserve"> (includes peer supervision, </w:t>
      </w:r>
      <w:r w:rsidR="00564E64">
        <w:rPr>
          <w:rFonts w:eastAsia="Times New Roman" w:cstheme="minorHAnsi"/>
          <w:sz w:val="24"/>
          <w:szCs w:val="24"/>
          <w:lang w:eastAsia="en-GB"/>
        </w:rPr>
        <w:t>mentor,</w:t>
      </w:r>
      <w:r>
        <w:rPr>
          <w:rFonts w:eastAsia="Times New Roman" w:cstheme="minorHAnsi"/>
          <w:sz w:val="24"/>
          <w:szCs w:val="24"/>
          <w:lang w:eastAsia="en-GB"/>
        </w:rPr>
        <w:t xml:space="preserve"> and training) </w:t>
      </w:r>
    </w:p>
    <w:p w14:paraId="71339CD9" w14:textId="77777777" w:rsidR="00A45E55" w:rsidRDefault="00A45E55" w:rsidP="00D8213F">
      <w:p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</w:pPr>
    </w:p>
    <w:p w14:paraId="018050A1" w14:textId="77777777" w:rsidR="00A45E55" w:rsidRPr="006C1DF5" w:rsidRDefault="00A45E55" w:rsidP="00A45E55">
      <w:pPr>
        <w:jc w:val="center"/>
        <w:rPr>
          <w:rFonts w:cstheme="minorHAnsi"/>
          <w:b/>
          <w:sz w:val="24"/>
          <w:szCs w:val="24"/>
        </w:rPr>
      </w:pPr>
      <w:r w:rsidRPr="006C1DF5">
        <w:rPr>
          <w:rStyle w:val="summary"/>
          <w:rFonts w:cstheme="minorHAnsi"/>
          <w:b/>
          <w:sz w:val="24"/>
          <w:szCs w:val="24"/>
        </w:rPr>
        <w:t xml:space="preserve">For more information, please </w:t>
      </w:r>
      <w:r>
        <w:rPr>
          <w:rStyle w:val="summary"/>
          <w:rFonts w:cstheme="minorHAnsi"/>
          <w:b/>
          <w:sz w:val="24"/>
          <w:szCs w:val="24"/>
        </w:rPr>
        <w:t xml:space="preserve">call </w:t>
      </w:r>
      <w:r w:rsidRPr="006C1DF5">
        <w:rPr>
          <w:rStyle w:val="summary"/>
          <w:rFonts w:cstheme="minorHAnsi"/>
          <w:b/>
          <w:sz w:val="24"/>
          <w:szCs w:val="24"/>
        </w:rPr>
        <w:t>01636 551739 or email anna@childrensbereavementcentre.co.uk</w:t>
      </w:r>
    </w:p>
    <w:p w14:paraId="7035FEBA" w14:textId="64153754" w:rsidR="00A45E55" w:rsidRDefault="00A45E55" w:rsidP="00D8213F">
      <w:pPr>
        <w:spacing w:before="90" w:after="0" w:line="240" w:lineRule="auto"/>
        <w:outlineLvl w:val="1"/>
        <w:rPr>
          <w:rFonts w:eastAsia="Times New Roman" w:cstheme="minorHAnsi"/>
          <w:bCs/>
          <w:sz w:val="24"/>
          <w:szCs w:val="24"/>
          <w:lang w:eastAsia="en-GB"/>
        </w:rPr>
        <w:sectPr w:rsidR="00A45E55" w:rsidSect="00A45E55">
          <w:headerReference w:type="default" r:id="rId7"/>
          <w:footerReference w:type="default" r:id="rId8"/>
          <w:pgSz w:w="11906" w:h="16838"/>
          <w:pgMar w:top="1440" w:right="1440" w:bottom="1440" w:left="1440" w:header="567" w:footer="0" w:gutter="0"/>
          <w:cols w:space="708"/>
          <w:docGrid w:linePitch="360"/>
        </w:sectPr>
      </w:pPr>
    </w:p>
    <w:p w14:paraId="4E26DFF5" w14:textId="77777777" w:rsidR="00A45E55" w:rsidRDefault="00A45E55">
      <w:pPr>
        <w:rPr>
          <w:rFonts w:cs="Arial"/>
          <w:sz w:val="24"/>
          <w:szCs w:val="24"/>
        </w:rPr>
        <w:sectPr w:rsidR="00A45E55" w:rsidSect="00A45E5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562A89" w14:textId="77777777" w:rsidR="00C71282" w:rsidRPr="008459C1" w:rsidRDefault="00C71282">
      <w:pPr>
        <w:rPr>
          <w:rFonts w:cs="Arial"/>
          <w:sz w:val="24"/>
          <w:szCs w:val="24"/>
        </w:rPr>
      </w:pPr>
    </w:p>
    <w:sectPr w:rsidR="00C71282" w:rsidRPr="008459C1" w:rsidSect="00A45E5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FCE4" w14:textId="77777777" w:rsidR="00A46AE7" w:rsidRDefault="00A46AE7" w:rsidP="00C71282">
      <w:pPr>
        <w:spacing w:after="0" w:line="240" w:lineRule="auto"/>
      </w:pPr>
      <w:r>
        <w:separator/>
      </w:r>
    </w:p>
  </w:endnote>
  <w:endnote w:type="continuationSeparator" w:id="0">
    <w:p w14:paraId="75A5DABC" w14:textId="77777777" w:rsidR="00A46AE7" w:rsidRDefault="00A46AE7" w:rsidP="00C7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0B33" w14:textId="77777777" w:rsidR="00A45E55" w:rsidRDefault="00A45E55" w:rsidP="00A45E55">
    <w:pPr>
      <w:pStyle w:val="Footer"/>
      <w:jc w:val="center"/>
    </w:pPr>
    <w:r w:rsidRPr="0072171D">
      <w:t>www.childrensbereavementcentre.co.uk</w:t>
    </w:r>
  </w:p>
  <w:p w14:paraId="40D5980B" w14:textId="77777777" w:rsidR="00A45E55" w:rsidRDefault="00A45E55" w:rsidP="00A45E55">
    <w:pPr>
      <w:pStyle w:val="Footer"/>
      <w:jc w:val="center"/>
    </w:pPr>
    <w:r>
      <w:t xml:space="preserve">Registered charity number: </w:t>
    </w:r>
    <w:r w:rsidRPr="0072171D">
      <w:t>1098935</w:t>
    </w:r>
  </w:p>
  <w:p w14:paraId="004B81B0" w14:textId="74FE5A31" w:rsidR="00A46AE7" w:rsidRPr="00A45E55" w:rsidRDefault="00A46AE7" w:rsidP="00A4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801B" w14:textId="77777777" w:rsidR="00A46AE7" w:rsidRDefault="00A46AE7" w:rsidP="00C71282">
      <w:pPr>
        <w:spacing w:after="0" w:line="240" w:lineRule="auto"/>
      </w:pPr>
      <w:r>
        <w:separator/>
      </w:r>
    </w:p>
  </w:footnote>
  <w:footnote w:type="continuationSeparator" w:id="0">
    <w:p w14:paraId="647129F5" w14:textId="77777777" w:rsidR="00A46AE7" w:rsidRDefault="00A46AE7" w:rsidP="00C7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8AF" w14:textId="4AE89C62" w:rsidR="00A46AE7" w:rsidRDefault="00A46AE7" w:rsidP="00A45E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6862606" wp14:editId="3C5F6CFC">
          <wp:extent cx="1051560" cy="711825"/>
          <wp:effectExtent l="0" t="0" r="0" b="0"/>
          <wp:docPr id="1" name="Picture 0" descr="CBC Logo with strapline TO 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 Logo with strapline TO U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388" cy="718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A31"/>
    <w:multiLevelType w:val="hybridMultilevel"/>
    <w:tmpl w:val="4000D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35F"/>
    <w:multiLevelType w:val="hybridMultilevel"/>
    <w:tmpl w:val="B8A2C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6DD"/>
    <w:multiLevelType w:val="hybridMultilevel"/>
    <w:tmpl w:val="DC9A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33A"/>
    <w:multiLevelType w:val="multilevel"/>
    <w:tmpl w:val="AD260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E0855"/>
    <w:multiLevelType w:val="multilevel"/>
    <w:tmpl w:val="CAD29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35ED5"/>
    <w:multiLevelType w:val="hybridMultilevel"/>
    <w:tmpl w:val="98A2E52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83249"/>
    <w:multiLevelType w:val="hybridMultilevel"/>
    <w:tmpl w:val="45703BFC"/>
    <w:lvl w:ilvl="0" w:tplc="A42A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6498"/>
    <w:multiLevelType w:val="hybridMultilevel"/>
    <w:tmpl w:val="E4EC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0068"/>
    <w:multiLevelType w:val="hybridMultilevel"/>
    <w:tmpl w:val="9E56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D598B"/>
    <w:multiLevelType w:val="hybridMultilevel"/>
    <w:tmpl w:val="04BC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5E47"/>
    <w:multiLevelType w:val="hybridMultilevel"/>
    <w:tmpl w:val="204E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A3EAA"/>
    <w:multiLevelType w:val="multilevel"/>
    <w:tmpl w:val="6ACA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626C6"/>
    <w:multiLevelType w:val="hybridMultilevel"/>
    <w:tmpl w:val="7A72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97AB2"/>
    <w:multiLevelType w:val="hybridMultilevel"/>
    <w:tmpl w:val="7D48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98283">
    <w:abstractNumId w:val="6"/>
  </w:num>
  <w:num w:numId="2" w16cid:durableId="367068391">
    <w:abstractNumId w:val="8"/>
  </w:num>
  <w:num w:numId="3" w16cid:durableId="2034720178">
    <w:abstractNumId w:val="12"/>
  </w:num>
  <w:num w:numId="4" w16cid:durableId="1381973890">
    <w:abstractNumId w:val="10"/>
  </w:num>
  <w:num w:numId="5" w16cid:durableId="1152332026">
    <w:abstractNumId w:val="13"/>
  </w:num>
  <w:num w:numId="6" w16cid:durableId="725492230">
    <w:abstractNumId w:val="11"/>
  </w:num>
  <w:num w:numId="7" w16cid:durableId="1026753037">
    <w:abstractNumId w:val="4"/>
  </w:num>
  <w:num w:numId="8" w16cid:durableId="1674838470">
    <w:abstractNumId w:val="6"/>
  </w:num>
  <w:num w:numId="9" w16cid:durableId="414519801">
    <w:abstractNumId w:val="3"/>
  </w:num>
  <w:num w:numId="10" w16cid:durableId="1089888851">
    <w:abstractNumId w:val="0"/>
  </w:num>
  <w:num w:numId="11" w16cid:durableId="1366716955">
    <w:abstractNumId w:val="7"/>
  </w:num>
  <w:num w:numId="12" w16cid:durableId="560100176">
    <w:abstractNumId w:val="2"/>
  </w:num>
  <w:num w:numId="13" w16cid:durableId="808480357">
    <w:abstractNumId w:val="9"/>
  </w:num>
  <w:num w:numId="14" w16cid:durableId="676423006">
    <w:abstractNumId w:val="1"/>
  </w:num>
  <w:num w:numId="15" w16cid:durableId="174433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282"/>
    <w:rsid w:val="00063E91"/>
    <w:rsid w:val="000B27A3"/>
    <w:rsid w:val="00121E58"/>
    <w:rsid w:val="00160D28"/>
    <w:rsid w:val="001E17CE"/>
    <w:rsid w:val="00201BC6"/>
    <w:rsid w:val="00264BBE"/>
    <w:rsid w:val="002664D8"/>
    <w:rsid w:val="002A4C1A"/>
    <w:rsid w:val="002F305C"/>
    <w:rsid w:val="00322F78"/>
    <w:rsid w:val="003309FC"/>
    <w:rsid w:val="003A4731"/>
    <w:rsid w:val="003D5A8D"/>
    <w:rsid w:val="00483901"/>
    <w:rsid w:val="004E4C65"/>
    <w:rsid w:val="0051249E"/>
    <w:rsid w:val="0052356B"/>
    <w:rsid w:val="00543087"/>
    <w:rsid w:val="00564E64"/>
    <w:rsid w:val="00662A74"/>
    <w:rsid w:val="00714DA8"/>
    <w:rsid w:val="00792960"/>
    <w:rsid w:val="008459C1"/>
    <w:rsid w:val="008472A8"/>
    <w:rsid w:val="009860A6"/>
    <w:rsid w:val="009B37C6"/>
    <w:rsid w:val="00A26926"/>
    <w:rsid w:val="00A45E55"/>
    <w:rsid w:val="00A46AE7"/>
    <w:rsid w:val="00AA4E94"/>
    <w:rsid w:val="00AA73A2"/>
    <w:rsid w:val="00AC1D19"/>
    <w:rsid w:val="00AF39F4"/>
    <w:rsid w:val="00B01C6B"/>
    <w:rsid w:val="00B92797"/>
    <w:rsid w:val="00C71282"/>
    <w:rsid w:val="00C76BDD"/>
    <w:rsid w:val="00CF17D8"/>
    <w:rsid w:val="00D8213F"/>
    <w:rsid w:val="00E9748A"/>
    <w:rsid w:val="00F52003"/>
    <w:rsid w:val="00F61552"/>
    <w:rsid w:val="00FB4AA4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79EE10"/>
  <w15:docId w15:val="{4A01CB9A-E51C-4543-A377-E0E9D0C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82"/>
  </w:style>
  <w:style w:type="paragraph" w:styleId="Footer">
    <w:name w:val="footer"/>
    <w:basedOn w:val="Normal"/>
    <w:link w:val="FooterChar"/>
    <w:uiPriority w:val="99"/>
    <w:unhideWhenUsed/>
    <w:rsid w:val="00C71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82"/>
  </w:style>
  <w:style w:type="paragraph" w:styleId="ListParagraph">
    <w:name w:val="List Paragraph"/>
    <w:basedOn w:val="Normal"/>
    <w:uiPriority w:val="34"/>
    <w:qFormat/>
    <w:rsid w:val="00C712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60"/>
    <w:rPr>
      <w:rFonts w:ascii="Tahoma" w:hAnsi="Tahoma" w:cs="Tahoma"/>
      <w:sz w:val="16"/>
      <w:szCs w:val="16"/>
    </w:rPr>
  </w:style>
  <w:style w:type="paragraph" w:customStyle="1" w:styleId="bottom-padding">
    <w:name w:val="bottom-padding"/>
    <w:basedOn w:val="Normal"/>
    <w:rsid w:val="003A47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A4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Mullen</dc:creator>
  <cp:lastModifiedBy>Anna Maggs</cp:lastModifiedBy>
  <cp:revision>13</cp:revision>
  <cp:lastPrinted>2019-02-26T11:58:00Z</cp:lastPrinted>
  <dcterms:created xsi:type="dcterms:W3CDTF">2019-02-07T09:55:00Z</dcterms:created>
  <dcterms:modified xsi:type="dcterms:W3CDTF">2023-09-05T11:06:00Z</dcterms:modified>
</cp:coreProperties>
</file>