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9E65" w14:textId="6DEE8061" w:rsidR="001570FB" w:rsidRPr="00FA7667" w:rsidRDefault="0029748A" w:rsidP="001570F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FALLS CLINIC</w:t>
      </w:r>
      <w:r w:rsidR="001570FB">
        <w:rPr>
          <w:rFonts w:ascii="Arial" w:hAnsi="Arial" w:cs="Arial"/>
          <w:b/>
          <w:sz w:val="28"/>
          <w:szCs w:val="28"/>
          <w:u w:val="single"/>
        </w:rPr>
        <w:t xml:space="preserve"> SURVEY VOLUNTEER</w:t>
      </w:r>
    </w:p>
    <w:p w14:paraId="1B104191" w14:textId="77777777" w:rsidR="001570FB" w:rsidRDefault="001570FB" w:rsidP="001570FB">
      <w:pPr>
        <w:tabs>
          <w:tab w:val="left" w:pos="3544"/>
        </w:tabs>
        <w:jc w:val="center"/>
        <w:rPr>
          <w:rFonts w:ascii="Arial" w:hAnsi="Arial" w:cs="Arial"/>
          <w:b/>
        </w:rPr>
      </w:pPr>
    </w:p>
    <w:p w14:paraId="59B005FB" w14:textId="24DB47DE" w:rsidR="001570FB" w:rsidRPr="002F5263" w:rsidRDefault="001570FB" w:rsidP="001570FB">
      <w:pPr>
        <w:tabs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Volunteer</w:t>
      </w:r>
      <w:r w:rsidRPr="002F5263">
        <w:rPr>
          <w:rFonts w:ascii="Arial" w:hAnsi="Arial" w:cs="Arial"/>
          <w:b/>
        </w:rPr>
        <w:t xml:space="preserve">:           </w:t>
      </w:r>
      <w:r w:rsidRPr="002F5263">
        <w:rPr>
          <w:rFonts w:ascii="Arial" w:hAnsi="Arial" w:cs="Arial"/>
          <w:b/>
        </w:rPr>
        <w:tab/>
      </w:r>
      <w:r>
        <w:rPr>
          <w:rFonts w:ascii="Arial" w:hAnsi="Arial" w:cs="Arial"/>
        </w:rPr>
        <w:t>Patient Survey</w:t>
      </w:r>
      <w:r w:rsidRPr="002F5263">
        <w:rPr>
          <w:rFonts w:ascii="Arial" w:hAnsi="Arial" w:cs="Arial"/>
        </w:rPr>
        <w:t xml:space="preserve"> Volunteer    </w:t>
      </w:r>
      <w:r w:rsidRPr="002F5263">
        <w:rPr>
          <w:rFonts w:ascii="Arial" w:hAnsi="Arial" w:cs="Arial"/>
        </w:rPr>
        <w:tab/>
      </w:r>
      <w:r w:rsidRPr="002F5263">
        <w:rPr>
          <w:rFonts w:ascii="Arial" w:hAnsi="Arial" w:cs="Arial"/>
        </w:rPr>
        <w:tab/>
      </w:r>
      <w:r w:rsidRPr="002F5263">
        <w:rPr>
          <w:rFonts w:ascii="Arial" w:hAnsi="Arial" w:cs="Arial"/>
          <w:b/>
        </w:rPr>
        <w:t xml:space="preserve">   </w:t>
      </w:r>
      <w:r w:rsidRPr="002F5263">
        <w:rPr>
          <w:rFonts w:ascii="Arial" w:hAnsi="Arial" w:cs="Arial"/>
          <w:b/>
        </w:rPr>
        <w:tab/>
      </w:r>
      <w:r w:rsidRPr="002F5263">
        <w:rPr>
          <w:rFonts w:ascii="Arial" w:hAnsi="Arial" w:cs="Arial"/>
          <w:b/>
        </w:rPr>
        <w:tab/>
      </w:r>
    </w:p>
    <w:p w14:paraId="50E251C3" w14:textId="77777777" w:rsidR="001570FB" w:rsidRDefault="001570FB" w:rsidP="001570FB">
      <w:pPr>
        <w:tabs>
          <w:tab w:val="left" w:pos="3544"/>
        </w:tabs>
        <w:rPr>
          <w:rFonts w:ascii="Arial" w:hAnsi="Arial" w:cs="Arial"/>
          <w:b/>
        </w:rPr>
      </w:pPr>
    </w:p>
    <w:p w14:paraId="15678F0B" w14:textId="2C07A41D" w:rsidR="001570FB" w:rsidRDefault="001570FB" w:rsidP="001570FB">
      <w:pPr>
        <w:tabs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Location/Department</w:t>
      </w:r>
      <w:r w:rsidRPr="002F5263">
        <w:rPr>
          <w:rFonts w:ascii="Arial" w:hAnsi="Arial" w:cs="Arial"/>
          <w:b/>
        </w:rPr>
        <w:t xml:space="preserve">:    </w:t>
      </w:r>
      <w:r>
        <w:rPr>
          <w:rFonts w:ascii="Arial" w:hAnsi="Arial" w:cs="Arial"/>
          <w:b/>
        </w:rPr>
        <w:t xml:space="preserve">            </w:t>
      </w:r>
      <w:r w:rsidR="0029748A">
        <w:rPr>
          <w:rFonts w:ascii="Arial" w:hAnsi="Arial" w:cs="Arial"/>
        </w:rPr>
        <w:t xml:space="preserve">Babington </w:t>
      </w:r>
      <w:proofErr w:type="spellStart"/>
      <w:r w:rsidR="00C443C3">
        <w:rPr>
          <w:rFonts w:ascii="Arial" w:hAnsi="Arial" w:cs="Arial"/>
        </w:rPr>
        <w:t>Speciallist</w:t>
      </w:r>
      <w:proofErr w:type="spellEnd"/>
      <w:r w:rsidR="00C443C3">
        <w:rPr>
          <w:rFonts w:ascii="Arial" w:hAnsi="Arial" w:cs="Arial"/>
        </w:rPr>
        <w:t xml:space="preserve"> Community Rehabilitation Service                    </w:t>
      </w:r>
    </w:p>
    <w:p w14:paraId="34CBBD88" w14:textId="0B566E1D" w:rsidR="00C443C3" w:rsidRDefault="00C443C3" w:rsidP="001570FB">
      <w:pPr>
        <w:tabs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(</w:t>
      </w:r>
      <w:proofErr w:type="gramStart"/>
      <w:r>
        <w:rPr>
          <w:rFonts w:ascii="Arial" w:hAnsi="Arial" w:cs="Arial"/>
        </w:rPr>
        <w:t>formally</w:t>
      </w:r>
      <w:proofErr w:type="gramEnd"/>
      <w:r>
        <w:rPr>
          <w:rFonts w:ascii="Arial" w:hAnsi="Arial" w:cs="Arial"/>
        </w:rPr>
        <w:t xml:space="preserve"> Day Unit) / Falls Clinic </w:t>
      </w:r>
    </w:p>
    <w:p w14:paraId="40E74D5F" w14:textId="77777777" w:rsidR="001570FB" w:rsidRDefault="001570FB" w:rsidP="001570FB">
      <w:pPr>
        <w:tabs>
          <w:tab w:val="left" w:pos="3544"/>
        </w:tabs>
        <w:rPr>
          <w:rFonts w:ascii="Arial" w:hAnsi="Arial" w:cs="Arial"/>
        </w:rPr>
      </w:pPr>
    </w:p>
    <w:p w14:paraId="04900E15" w14:textId="2122104C" w:rsidR="001570FB" w:rsidRDefault="001570FB" w:rsidP="001570FB">
      <w:pPr>
        <w:tabs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Commitment:                              </w:t>
      </w:r>
      <w:r>
        <w:rPr>
          <w:rFonts w:ascii="Arial" w:hAnsi="Arial" w:cs="Arial"/>
        </w:rPr>
        <w:t>2</w:t>
      </w:r>
      <w:r w:rsidR="0029748A">
        <w:rPr>
          <w:rFonts w:ascii="Arial" w:hAnsi="Arial" w:cs="Arial"/>
        </w:rPr>
        <w:t xml:space="preserve"> h</w:t>
      </w:r>
      <w:r w:rsidR="00AF3E72">
        <w:rPr>
          <w:rFonts w:ascii="Arial" w:hAnsi="Arial" w:cs="Arial"/>
        </w:rPr>
        <w:t>ou</w:t>
      </w:r>
      <w:r w:rsidR="0029748A">
        <w:rPr>
          <w:rFonts w:ascii="Arial" w:hAnsi="Arial" w:cs="Arial"/>
        </w:rPr>
        <w:t>rs every 8</w:t>
      </w:r>
      <w:r w:rsidR="00895D96" w:rsidRPr="00895D96">
        <w:rPr>
          <w:rFonts w:ascii="Arial" w:hAnsi="Arial" w:cs="Arial"/>
          <w:vertAlign w:val="superscript"/>
        </w:rPr>
        <w:t>th</w:t>
      </w:r>
      <w:r w:rsidR="00895D96">
        <w:rPr>
          <w:rFonts w:ascii="Arial" w:hAnsi="Arial" w:cs="Arial"/>
        </w:rPr>
        <w:t xml:space="preserve"> week of the course</w:t>
      </w:r>
      <w:r w:rsidR="007514BD">
        <w:rPr>
          <w:rFonts w:ascii="Arial" w:hAnsi="Arial" w:cs="Arial"/>
        </w:rPr>
        <w:t xml:space="preserve"> – </w:t>
      </w:r>
      <w:r w:rsidR="00827B2B">
        <w:rPr>
          <w:rFonts w:ascii="Arial" w:hAnsi="Arial" w:cs="Arial"/>
        </w:rPr>
        <w:t>22</w:t>
      </w:r>
      <w:r w:rsidR="00827B2B" w:rsidRPr="00827B2B">
        <w:rPr>
          <w:rFonts w:ascii="Arial" w:hAnsi="Arial" w:cs="Arial"/>
          <w:vertAlign w:val="superscript"/>
        </w:rPr>
        <w:t>nd</w:t>
      </w:r>
      <w:r w:rsidR="00827B2B">
        <w:rPr>
          <w:rFonts w:ascii="Arial" w:hAnsi="Arial" w:cs="Arial"/>
        </w:rPr>
        <w:t xml:space="preserve"> December and</w:t>
      </w:r>
      <w:r w:rsidR="007514BD">
        <w:rPr>
          <w:rFonts w:ascii="Arial" w:hAnsi="Arial" w:cs="Arial"/>
        </w:rPr>
        <w:t xml:space="preserve"> </w:t>
      </w:r>
    </w:p>
    <w:p w14:paraId="3C1711BA" w14:textId="16A09C21" w:rsidR="007514BD" w:rsidRDefault="007514BD" w:rsidP="001570FB">
      <w:pPr>
        <w:tabs>
          <w:tab w:val="left" w:pos="3544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</w:t>
      </w:r>
      <w:r w:rsidR="00827B2B">
        <w:rPr>
          <w:rFonts w:ascii="Arial" w:hAnsi="Arial" w:cs="Arial"/>
        </w:rPr>
        <w:t>23</w:t>
      </w:r>
      <w:r w:rsidR="00827B2B" w:rsidRPr="00827B2B">
        <w:rPr>
          <w:rFonts w:ascii="Arial" w:hAnsi="Arial" w:cs="Arial"/>
          <w:vertAlign w:val="superscript"/>
        </w:rPr>
        <w:t>rd</w:t>
      </w:r>
      <w:r w:rsidR="00827B2B">
        <w:rPr>
          <w:rFonts w:ascii="Arial" w:hAnsi="Arial" w:cs="Arial"/>
        </w:rPr>
        <w:t xml:space="preserve"> January are the next 8</w:t>
      </w:r>
      <w:r w:rsidR="00827B2B" w:rsidRPr="00827B2B">
        <w:rPr>
          <w:rFonts w:ascii="Arial" w:hAnsi="Arial" w:cs="Arial"/>
          <w:vertAlign w:val="superscript"/>
        </w:rPr>
        <w:t>th</w:t>
      </w:r>
      <w:r w:rsidR="00827B2B">
        <w:rPr>
          <w:rFonts w:ascii="Arial" w:hAnsi="Arial" w:cs="Arial"/>
        </w:rPr>
        <w:t xml:space="preserve"> week dates</w:t>
      </w:r>
    </w:p>
    <w:p w14:paraId="2578E391" w14:textId="77777777" w:rsidR="001570FB" w:rsidRDefault="001570FB" w:rsidP="001570FB">
      <w:pPr>
        <w:tabs>
          <w:tab w:val="left" w:pos="3544"/>
        </w:tabs>
        <w:rPr>
          <w:rFonts w:ascii="Arial" w:hAnsi="Arial" w:cs="Arial"/>
          <w:b/>
          <w:bCs/>
        </w:rPr>
      </w:pPr>
    </w:p>
    <w:p w14:paraId="29BF0466" w14:textId="18EC009D" w:rsidR="001570FB" w:rsidRDefault="001570FB" w:rsidP="001570FB">
      <w:pPr>
        <w:tabs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Daily Supervision:                     </w:t>
      </w:r>
      <w:r w:rsidR="0029748A">
        <w:rPr>
          <w:rFonts w:ascii="Arial" w:hAnsi="Arial" w:cs="Arial"/>
          <w:b/>
          <w:bCs/>
        </w:rPr>
        <w:t xml:space="preserve"> </w:t>
      </w:r>
      <w:r w:rsidR="0029748A">
        <w:rPr>
          <w:rFonts w:ascii="Arial" w:hAnsi="Arial" w:cs="Arial"/>
          <w:bCs/>
        </w:rPr>
        <w:t xml:space="preserve">Service Manager </w:t>
      </w:r>
      <w:r w:rsidR="0029748A" w:rsidRPr="000129D7">
        <w:rPr>
          <w:rFonts w:ascii="Arial" w:hAnsi="Arial" w:cs="Arial"/>
          <w:b/>
        </w:rPr>
        <w:t xml:space="preserve">           </w:t>
      </w:r>
    </w:p>
    <w:p w14:paraId="201884EA" w14:textId="77777777" w:rsidR="001570FB" w:rsidRDefault="001570FB" w:rsidP="001570FB">
      <w:pPr>
        <w:tabs>
          <w:tab w:val="left" w:pos="3544"/>
        </w:tabs>
        <w:rPr>
          <w:rFonts w:ascii="Arial" w:hAnsi="Arial" w:cs="Arial"/>
        </w:rPr>
      </w:pPr>
    </w:p>
    <w:p w14:paraId="67AFBFE6" w14:textId="2DF477C6" w:rsidR="001570FB" w:rsidRPr="000129D7" w:rsidRDefault="001570FB" w:rsidP="001570FB">
      <w:pPr>
        <w:tabs>
          <w:tab w:val="left" w:pos="3544"/>
        </w:tabs>
        <w:rPr>
          <w:rFonts w:ascii="Arial" w:hAnsi="Arial" w:cs="Arial"/>
          <w:b/>
        </w:rPr>
      </w:pPr>
      <w:r w:rsidRPr="000129D7">
        <w:rPr>
          <w:rFonts w:ascii="Arial" w:hAnsi="Arial" w:cs="Arial"/>
          <w:b/>
          <w:bCs/>
        </w:rPr>
        <w:t xml:space="preserve">Accountability:              </w:t>
      </w:r>
      <w:r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Cs/>
        </w:rPr>
        <w:t xml:space="preserve">Service Manager </w:t>
      </w:r>
      <w:r w:rsidRPr="000129D7">
        <w:rPr>
          <w:rFonts w:ascii="Arial" w:hAnsi="Arial" w:cs="Arial"/>
          <w:b/>
        </w:rPr>
        <w:t xml:space="preserve">           </w:t>
      </w:r>
    </w:p>
    <w:p w14:paraId="5C61D1EA" w14:textId="77777777" w:rsidR="001570FB" w:rsidRPr="002F5263" w:rsidRDefault="001570FB" w:rsidP="001570FB">
      <w:pPr>
        <w:rPr>
          <w:rFonts w:ascii="Arial" w:hAnsi="Arial" w:cs="Arial"/>
          <w:b/>
        </w:rPr>
      </w:pPr>
    </w:p>
    <w:p w14:paraId="2FBEE569" w14:textId="77777777" w:rsidR="001570FB" w:rsidRPr="002F5263" w:rsidRDefault="001570FB" w:rsidP="001570FB">
      <w:pPr>
        <w:rPr>
          <w:rFonts w:ascii="Arial" w:hAnsi="Arial" w:cs="Arial"/>
          <w:b/>
        </w:rPr>
      </w:pPr>
    </w:p>
    <w:p w14:paraId="4973BA18" w14:textId="6E1DA5AF" w:rsidR="001570FB" w:rsidRPr="002F5263" w:rsidRDefault="001570FB" w:rsidP="001570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Description: </w:t>
      </w:r>
    </w:p>
    <w:p w14:paraId="77B71976" w14:textId="77777777" w:rsidR="001570FB" w:rsidRDefault="001570FB" w:rsidP="001570FB">
      <w:pPr>
        <w:rPr>
          <w:rFonts w:ascii="Arial" w:hAnsi="Arial" w:cs="Arial"/>
          <w:color w:val="231F20"/>
          <w:sz w:val="29"/>
          <w:szCs w:val="29"/>
        </w:rPr>
      </w:pPr>
    </w:p>
    <w:p w14:paraId="4658AF8A" w14:textId="304CE5CB" w:rsidR="001570FB" w:rsidRPr="00C35F98" w:rsidRDefault="001570FB" w:rsidP="001570FB">
      <w:pPr>
        <w:rPr>
          <w:rFonts w:ascii="Arial" w:hAnsi="Arial" w:cs="Arial"/>
        </w:rPr>
      </w:pPr>
      <w:r w:rsidRPr="000A507E">
        <w:rPr>
          <w:rFonts w:ascii="Arial" w:hAnsi="Arial" w:cs="Arial"/>
        </w:rPr>
        <w:t xml:space="preserve">The role </w:t>
      </w:r>
      <w:r>
        <w:rPr>
          <w:rFonts w:ascii="Arial" w:hAnsi="Arial" w:cs="Arial"/>
        </w:rPr>
        <w:t>of our</w:t>
      </w:r>
      <w:r w:rsidRPr="000A507E">
        <w:rPr>
          <w:rFonts w:ascii="Arial" w:hAnsi="Arial" w:cs="Arial"/>
        </w:rPr>
        <w:t xml:space="preserve"> patient </w:t>
      </w:r>
      <w:r>
        <w:rPr>
          <w:rFonts w:ascii="Arial" w:hAnsi="Arial" w:cs="Arial"/>
        </w:rPr>
        <w:t>survey volunteer</w:t>
      </w:r>
      <w:r w:rsidRPr="000A507E">
        <w:rPr>
          <w:rFonts w:ascii="Arial" w:hAnsi="Arial" w:cs="Arial"/>
        </w:rPr>
        <w:t xml:space="preserve"> </w:t>
      </w:r>
      <w:r w:rsidR="00804A14">
        <w:rPr>
          <w:rFonts w:ascii="Arial" w:hAnsi="Arial" w:cs="Arial"/>
        </w:rPr>
        <w:t>is</w:t>
      </w:r>
      <w:r w:rsidRPr="000A507E">
        <w:rPr>
          <w:rFonts w:ascii="Arial" w:hAnsi="Arial" w:cs="Arial"/>
        </w:rPr>
        <w:t xml:space="preserve"> to support </w:t>
      </w:r>
      <w:r w:rsidR="00AF3E72">
        <w:rPr>
          <w:rFonts w:ascii="Arial" w:hAnsi="Arial" w:cs="Arial"/>
        </w:rPr>
        <w:t xml:space="preserve">our </w:t>
      </w:r>
      <w:r w:rsidR="00804A14">
        <w:rPr>
          <w:rFonts w:ascii="Arial" w:hAnsi="Arial" w:cs="Arial"/>
        </w:rPr>
        <w:t>‘</w:t>
      </w:r>
      <w:r w:rsidR="00AF3E72">
        <w:rPr>
          <w:rFonts w:ascii="Arial" w:hAnsi="Arial" w:cs="Arial"/>
        </w:rPr>
        <w:t xml:space="preserve">Falls </w:t>
      </w:r>
      <w:r w:rsidR="00804A14">
        <w:rPr>
          <w:rFonts w:ascii="Arial" w:hAnsi="Arial" w:cs="Arial"/>
        </w:rPr>
        <w:t xml:space="preserve">Prevention </w:t>
      </w:r>
      <w:r w:rsidR="00AF3E72">
        <w:rPr>
          <w:rFonts w:ascii="Arial" w:hAnsi="Arial" w:cs="Arial"/>
        </w:rPr>
        <w:t>Group</w:t>
      </w:r>
      <w:r w:rsidR="00804A14">
        <w:rPr>
          <w:rFonts w:ascii="Arial" w:hAnsi="Arial" w:cs="Arial"/>
        </w:rPr>
        <w:t>’</w:t>
      </w:r>
      <w:r w:rsidRPr="000A507E">
        <w:rPr>
          <w:rFonts w:ascii="Arial" w:hAnsi="Arial" w:cs="Arial"/>
        </w:rPr>
        <w:t xml:space="preserve"> in obtaining feedback from patient</w:t>
      </w:r>
      <w:r w:rsidR="00804A14">
        <w:rPr>
          <w:rFonts w:ascii="Arial" w:hAnsi="Arial" w:cs="Arial"/>
        </w:rPr>
        <w:t xml:space="preserve">s </w:t>
      </w:r>
      <w:r w:rsidRPr="000A507E">
        <w:rPr>
          <w:rFonts w:ascii="Arial" w:hAnsi="Arial" w:cs="Arial"/>
        </w:rPr>
        <w:t>regarding the experience</w:t>
      </w:r>
      <w:r w:rsidR="00804A14">
        <w:rPr>
          <w:rFonts w:ascii="Arial" w:hAnsi="Arial" w:cs="Arial"/>
        </w:rPr>
        <w:t xml:space="preserve"> </w:t>
      </w:r>
      <w:r w:rsidRPr="000A507E">
        <w:rPr>
          <w:rFonts w:ascii="Arial" w:hAnsi="Arial" w:cs="Arial"/>
        </w:rPr>
        <w:t xml:space="preserve">they have </w:t>
      </w:r>
      <w:r w:rsidR="00804A14">
        <w:rPr>
          <w:rFonts w:ascii="Arial" w:hAnsi="Arial" w:cs="Arial"/>
        </w:rPr>
        <w:t xml:space="preserve">had </w:t>
      </w:r>
      <w:r w:rsidRPr="000A507E">
        <w:rPr>
          <w:rFonts w:ascii="Arial" w:hAnsi="Arial" w:cs="Arial"/>
        </w:rPr>
        <w:t xml:space="preserve">whilst attending </w:t>
      </w:r>
      <w:r w:rsidR="00804A14">
        <w:rPr>
          <w:rFonts w:ascii="Arial" w:hAnsi="Arial" w:cs="Arial"/>
        </w:rPr>
        <w:t xml:space="preserve">our weekly support group. </w:t>
      </w:r>
    </w:p>
    <w:p w14:paraId="53531BB8" w14:textId="77777777" w:rsidR="001570FB" w:rsidRDefault="001570FB" w:rsidP="001570FB">
      <w:pPr>
        <w:rPr>
          <w:rFonts w:ascii="Arial" w:hAnsi="Arial" w:cs="Arial"/>
          <w:b/>
        </w:rPr>
      </w:pPr>
    </w:p>
    <w:p w14:paraId="365B52D6" w14:textId="53AAC931" w:rsidR="001570FB" w:rsidRDefault="001570FB" w:rsidP="001570FB">
      <w:pPr>
        <w:rPr>
          <w:rFonts w:ascii="Arial" w:hAnsi="Arial" w:cs="Arial"/>
          <w:b/>
        </w:rPr>
      </w:pPr>
      <w:r w:rsidRPr="002F5263">
        <w:rPr>
          <w:rFonts w:ascii="Arial" w:hAnsi="Arial" w:cs="Arial"/>
          <w:b/>
        </w:rPr>
        <w:t>Responsibilities/tasks:</w:t>
      </w:r>
    </w:p>
    <w:p w14:paraId="6885B248" w14:textId="77777777" w:rsidR="001570FB" w:rsidRDefault="001570FB" w:rsidP="001570FB">
      <w:pPr>
        <w:rPr>
          <w:rFonts w:ascii="Arial" w:hAnsi="Arial" w:cs="Arial"/>
          <w:b/>
        </w:rPr>
      </w:pPr>
    </w:p>
    <w:p w14:paraId="6C156C7D" w14:textId="6090B559" w:rsidR="001570FB" w:rsidRPr="00BF11AC" w:rsidRDefault="001570FB" w:rsidP="001570FB">
      <w:pPr>
        <w:numPr>
          <w:ilvl w:val="0"/>
          <w:numId w:val="17"/>
        </w:numPr>
        <w:rPr>
          <w:rFonts w:ascii="Arial" w:hAnsi="Arial" w:cs="Arial"/>
          <w:b/>
        </w:rPr>
      </w:pPr>
      <w:r w:rsidRPr="00BF11AC">
        <w:rPr>
          <w:rFonts w:ascii="Arial" w:hAnsi="Arial" w:cs="Arial"/>
        </w:rPr>
        <w:t xml:space="preserve">Attending </w:t>
      </w:r>
      <w:r w:rsidR="0023395B">
        <w:rPr>
          <w:rFonts w:ascii="Arial" w:hAnsi="Arial" w:cs="Arial"/>
        </w:rPr>
        <w:t xml:space="preserve">on week 8 of the </w:t>
      </w:r>
      <w:proofErr w:type="gramStart"/>
      <w:r w:rsidR="0023395B">
        <w:rPr>
          <w:rFonts w:ascii="Arial" w:hAnsi="Arial" w:cs="Arial"/>
        </w:rPr>
        <w:t xml:space="preserve">course, </w:t>
      </w:r>
      <w:r w:rsidRPr="00BF11AC">
        <w:rPr>
          <w:rFonts w:ascii="Arial" w:hAnsi="Arial" w:cs="Arial"/>
        </w:rPr>
        <w:t>and</w:t>
      </w:r>
      <w:proofErr w:type="gramEnd"/>
      <w:r w:rsidRPr="00BF11AC">
        <w:rPr>
          <w:rFonts w:ascii="Arial" w:hAnsi="Arial" w:cs="Arial"/>
        </w:rPr>
        <w:t xml:space="preserve"> approaching patients</w:t>
      </w:r>
      <w:r w:rsidR="0023395B">
        <w:rPr>
          <w:rFonts w:ascii="Arial" w:hAnsi="Arial" w:cs="Arial"/>
        </w:rPr>
        <w:t xml:space="preserve"> towards the end of the support group, </w:t>
      </w:r>
      <w:r w:rsidRPr="00BF11AC">
        <w:rPr>
          <w:rFonts w:ascii="Arial" w:hAnsi="Arial" w:cs="Arial"/>
        </w:rPr>
        <w:t>to see if they will take part in a patient experience survey.</w:t>
      </w:r>
    </w:p>
    <w:p w14:paraId="6B5766A9" w14:textId="66681348" w:rsidR="001570FB" w:rsidRPr="00BF11AC" w:rsidRDefault="001570FB" w:rsidP="001570FB">
      <w:pPr>
        <w:numPr>
          <w:ilvl w:val="0"/>
          <w:numId w:val="17"/>
        </w:numPr>
        <w:rPr>
          <w:rFonts w:ascii="Arial" w:hAnsi="Arial" w:cs="Arial"/>
          <w:b/>
        </w:rPr>
      </w:pPr>
      <w:r w:rsidRPr="00BF11AC">
        <w:rPr>
          <w:rFonts w:ascii="Arial" w:hAnsi="Arial" w:cs="Arial"/>
        </w:rPr>
        <w:t xml:space="preserve">Supporting patients </w:t>
      </w:r>
      <w:r w:rsidR="0023395B">
        <w:rPr>
          <w:rFonts w:ascii="Arial" w:hAnsi="Arial" w:cs="Arial"/>
        </w:rPr>
        <w:t>with the</w:t>
      </w:r>
      <w:r w:rsidRPr="00BF11AC">
        <w:rPr>
          <w:rFonts w:ascii="Arial" w:hAnsi="Arial" w:cs="Arial"/>
        </w:rPr>
        <w:t xml:space="preserve"> survey and where required explaining questions or listening to concerns.</w:t>
      </w:r>
    </w:p>
    <w:p w14:paraId="130A5BFB" w14:textId="2A5CAEC5" w:rsidR="001570FB" w:rsidRPr="00BF11AC" w:rsidRDefault="001570FB" w:rsidP="001570FB">
      <w:pPr>
        <w:numPr>
          <w:ilvl w:val="0"/>
          <w:numId w:val="17"/>
        </w:numPr>
        <w:rPr>
          <w:rFonts w:ascii="Arial" w:hAnsi="Arial" w:cs="Arial"/>
          <w:b/>
        </w:rPr>
      </w:pPr>
      <w:r w:rsidRPr="00BF11AC">
        <w:rPr>
          <w:rFonts w:ascii="Arial" w:hAnsi="Arial" w:cs="Arial"/>
        </w:rPr>
        <w:t>Talking to patients</w:t>
      </w:r>
      <w:r w:rsidR="0023395B">
        <w:rPr>
          <w:rFonts w:ascii="Arial" w:hAnsi="Arial" w:cs="Arial"/>
        </w:rPr>
        <w:t xml:space="preserve"> </w:t>
      </w:r>
      <w:r w:rsidRPr="00BF11AC">
        <w:rPr>
          <w:rFonts w:ascii="Arial" w:hAnsi="Arial" w:cs="Arial"/>
        </w:rPr>
        <w:t xml:space="preserve">regarding their experience and the usefulness </w:t>
      </w:r>
      <w:r w:rsidR="0023395B">
        <w:rPr>
          <w:rFonts w:ascii="Arial" w:hAnsi="Arial" w:cs="Arial"/>
        </w:rPr>
        <w:t>in taking part in patient experience survey’s.</w:t>
      </w:r>
    </w:p>
    <w:p w14:paraId="0F7765F5" w14:textId="1E56F1EA" w:rsidR="001570FB" w:rsidRPr="00BF11AC" w:rsidRDefault="001570FB" w:rsidP="001570FB">
      <w:pPr>
        <w:numPr>
          <w:ilvl w:val="0"/>
          <w:numId w:val="17"/>
        </w:numPr>
        <w:rPr>
          <w:rFonts w:ascii="Arial" w:hAnsi="Arial" w:cs="Arial"/>
          <w:b/>
        </w:rPr>
      </w:pPr>
      <w:r w:rsidRPr="00BF11AC">
        <w:rPr>
          <w:rFonts w:ascii="Arial" w:hAnsi="Arial" w:cs="Arial"/>
        </w:rPr>
        <w:t xml:space="preserve">Using handheld electronic devices to gather </w:t>
      </w:r>
      <w:r w:rsidR="0023395B">
        <w:rPr>
          <w:rFonts w:ascii="Arial" w:hAnsi="Arial" w:cs="Arial"/>
        </w:rPr>
        <w:t>survey responses.</w:t>
      </w:r>
    </w:p>
    <w:p w14:paraId="728F1D33" w14:textId="77777777" w:rsidR="001570FB" w:rsidRPr="008F75CC" w:rsidRDefault="001570FB" w:rsidP="001570FB">
      <w:pPr>
        <w:numPr>
          <w:ilvl w:val="0"/>
          <w:numId w:val="17"/>
        </w:numPr>
        <w:rPr>
          <w:rFonts w:ascii="Arial" w:hAnsi="Arial" w:cs="Arial"/>
          <w:b/>
        </w:rPr>
      </w:pPr>
      <w:r w:rsidRPr="00BF11AC">
        <w:rPr>
          <w:rFonts w:ascii="Arial" w:hAnsi="Arial" w:cs="Arial"/>
        </w:rPr>
        <w:t>Providing feedback on the use of technology and devices in collecting survey results and feedback.</w:t>
      </w:r>
    </w:p>
    <w:p w14:paraId="77602C61" w14:textId="77777777" w:rsidR="001570FB" w:rsidRDefault="001570FB" w:rsidP="001570FB">
      <w:pPr>
        <w:rPr>
          <w:rFonts w:ascii="Arial" w:hAnsi="Arial" w:cs="Arial"/>
          <w:b/>
        </w:rPr>
      </w:pPr>
    </w:p>
    <w:p w14:paraId="3F937302" w14:textId="77777777" w:rsidR="001570FB" w:rsidRPr="002F5263" w:rsidRDefault="001570FB" w:rsidP="001570FB">
      <w:pPr>
        <w:rPr>
          <w:rFonts w:ascii="Arial" w:hAnsi="Arial" w:cs="Arial"/>
          <w:b/>
        </w:rPr>
      </w:pPr>
      <w:r w:rsidRPr="002F5263">
        <w:rPr>
          <w:rFonts w:ascii="Arial" w:hAnsi="Arial" w:cs="Arial"/>
          <w:b/>
        </w:rPr>
        <w:t>As a volunteer, you will be expected to:</w:t>
      </w:r>
    </w:p>
    <w:p w14:paraId="16AFF19D" w14:textId="77777777" w:rsidR="001570FB" w:rsidRPr="002F5263" w:rsidRDefault="001570FB" w:rsidP="001570FB">
      <w:pPr>
        <w:rPr>
          <w:rFonts w:ascii="Arial" w:hAnsi="Arial" w:cs="Arial"/>
          <w:b/>
        </w:rPr>
      </w:pPr>
    </w:p>
    <w:p w14:paraId="76D4DE5C" w14:textId="77777777" w:rsidR="001570FB" w:rsidRPr="002F5263" w:rsidRDefault="001570FB" w:rsidP="001570FB">
      <w:pPr>
        <w:numPr>
          <w:ilvl w:val="0"/>
          <w:numId w:val="12"/>
        </w:numPr>
        <w:rPr>
          <w:rFonts w:ascii="Arial" w:hAnsi="Arial" w:cs="Arial"/>
        </w:rPr>
      </w:pPr>
      <w:r w:rsidRPr="002F5263">
        <w:rPr>
          <w:rFonts w:ascii="Arial" w:hAnsi="Arial" w:cs="Arial"/>
        </w:rPr>
        <w:t>Maintain appropriate confidentiality.</w:t>
      </w:r>
    </w:p>
    <w:p w14:paraId="5F6376D1" w14:textId="556B61A5" w:rsidR="001570FB" w:rsidRPr="002F5263" w:rsidRDefault="001570FB" w:rsidP="001570FB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Report to the</w:t>
      </w:r>
      <w:r w:rsidR="00661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Service Manager</w:t>
      </w:r>
      <w:r w:rsidRPr="002F5263">
        <w:rPr>
          <w:rFonts w:ascii="Arial" w:hAnsi="Arial" w:cs="Arial"/>
        </w:rPr>
        <w:t xml:space="preserve"> </w:t>
      </w:r>
    </w:p>
    <w:p w14:paraId="05D21276" w14:textId="77777777" w:rsidR="001570FB" w:rsidRPr="002F5263" w:rsidRDefault="001570FB" w:rsidP="001570FB">
      <w:pPr>
        <w:numPr>
          <w:ilvl w:val="0"/>
          <w:numId w:val="12"/>
        </w:numPr>
        <w:rPr>
          <w:rFonts w:ascii="Arial" w:hAnsi="Arial" w:cs="Arial"/>
        </w:rPr>
      </w:pPr>
      <w:r w:rsidRPr="002F5263">
        <w:rPr>
          <w:rFonts w:ascii="Arial" w:hAnsi="Arial" w:cs="Arial"/>
        </w:rPr>
        <w:t>Adhere to all guidelines for Infection Protection and Control, including adequate handwashing and PPE.</w:t>
      </w:r>
    </w:p>
    <w:p w14:paraId="671AE6DF" w14:textId="77777777" w:rsidR="001570FB" w:rsidRPr="002F5263" w:rsidRDefault="001570FB" w:rsidP="001570FB">
      <w:pPr>
        <w:numPr>
          <w:ilvl w:val="0"/>
          <w:numId w:val="12"/>
        </w:numPr>
        <w:rPr>
          <w:rFonts w:ascii="Arial" w:hAnsi="Arial" w:cs="Arial"/>
        </w:rPr>
      </w:pPr>
      <w:r w:rsidRPr="002F5263">
        <w:rPr>
          <w:rFonts w:ascii="Arial" w:hAnsi="Arial" w:cs="Arial"/>
        </w:rPr>
        <w:t xml:space="preserve">Treat colleagues, patients and relatives with respect and compassion </w:t>
      </w:r>
      <w:proofErr w:type="gramStart"/>
      <w:r w:rsidRPr="002F5263">
        <w:rPr>
          <w:rFonts w:ascii="Arial" w:hAnsi="Arial" w:cs="Arial"/>
        </w:rPr>
        <w:t>at all times</w:t>
      </w:r>
      <w:proofErr w:type="gramEnd"/>
      <w:r w:rsidRPr="002F5263">
        <w:rPr>
          <w:rFonts w:ascii="Arial" w:hAnsi="Arial" w:cs="Arial"/>
        </w:rPr>
        <w:t>.</w:t>
      </w:r>
    </w:p>
    <w:p w14:paraId="4A6AE4A3" w14:textId="4D9D6062" w:rsidR="001570FB" w:rsidRPr="00661725" w:rsidRDefault="001570FB" w:rsidP="00F33FDE">
      <w:pPr>
        <w:numPr>
          <w:ilvl w:val="0"/>
          <w:numId w:val="12"/>
        </w:numPr>
        <w:rPr>
          <w:rFonts w:ascii="Arial" w:hAnsi="Arial" w:cs="Arial"/>
        </w:rPr>
        <w:sectPr w:rsidR="001570FB" w:rsidRPr="00661725" w:rsidSect="000237A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737" w:right="851" w:bottom="737" w:left="1134" w:header="397" w:footer="170" w:gutter="0"/>
          <w:cols w:space="708"/>
          <w:titlePg/>
          <w:docGrid w:linePitch="360"/>
        </w:sectPr>
      </w:pPr>
      <w:r w:rsidRPr="002F5263">
        <w:rPr>
          <w:rFonts w:ascii="Arial" w:hAnsi="Arial" w:cs="Arial"/>
        </w:rPr>
        <w:t>Act within the limits of your skills and training provided.</w:t>
      </w:r>
    </w:p>
    <w:p w14:paraId="5D17D644" w14:textId="77777777" w:rsidR="001570FB" w:rsidRDefault="001570FB" w:rsidP="001570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Personal qualities:</w:t>
      </w:r>
    </w:p>
    <w:p w14:paraId="7683DEA5" w14:textId="77777777" w:rsidR="001570FB" w:rsidRDefault="001570FB" w:rsidP="001570FB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Excellent communication skills</w:t>
      </w:r>
    </w:p>
    <w:p w14:paraId="3C014804" w14:textId="77777777" w:rsidR="001570FB" w:rsidRDefault="001570FB" w:rsidP="001570FB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Detailed and observant</w:t>
      </w:r>
    </w:p>
    <w:p w14:paraId="1834A6D5" w14:textId="77777777" w:rsidR="001570FB" w:rsidRDefault="001570FB" w:rsidP="001570FB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Sensitive and compassionate </w:t>
      </w:r>
    </w:p>
    <w:p w14:paraId="36F10A01" w14:textId="77777777" w:rsidR="001570FB" w:rsidRDefault="001570FB" w:rsidP="001570FB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color w:val="231F20"/>
        </w:rPr>
      </w:pPr>
      <w:r w:rsidRPr="00634C63">
        <w:rPr>
          <w:rFonts w:ascii="Arial" w:hAnsi="Arial" w:cs="Arial"/>
          <w:color w:val="231F20"/>
        </w:rPr>
        <w:t>Polite and approachable</w:t>
      </w:r>
    </w:p>
    <w:p w14:paraId="58198CEC" w14:textId="77777777" w:rsidR="001570FB" w:rsidRPr="00BF11AC" w:rsidRDefault="001570FB" w:rsidP="001570FB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color w:val="231F20"/>
        </w:rPr>
      </w:pPr>
      <w:r w:rsidRPr="00634C63">
        <w:rPr>
          <w:rFonts w:ascii="Arial" w:hAnsi="Arial" w:cs="Arial"/>
          <w:color w:val="231F20"/>
        </w:rPr>
        <w:t>Professional approac</w:t>
      </w:r>
      <w:r>
        <w:rPr>
          <w:rFonts w:ascii="Arial" w:hAnsi="Arial" w:cs="Arial"/>
          <w:color w:val="231F20"/>
        </w:rPr>
        <w:t>h</w:t>
      </w:r>
    </w:p>
    <w:p w14:paraId="67401B4A" w14:textId="77777777" w:rsidR="001570FB" w:rsidRPr="002F5263" w:rsidRDefault="001570FB" w:rsidP="001570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Training:</w:t>
      </w:r>
    </w:p>
    <w:p w14:paraId="2163D2C1" w14:textId="77777777" w:rsidR="001570FB" w:rsidRPr="002F5263" w:rsidRDefault="001570FB" w:rsidP="001570FB">
      <w:pPr>
        <w:rPr>
          <w:rFonts w:ascii="Arial" w:hAnsi="Arial" w:cs="Arial"/>
          <w:b/>
        </w:rPr>
      </w:pPr>
    </w:p>
    <w:p w14:paraId="4395BA5B" w14:textId="4CB85E58" w:rsidR="001570FB" w:rsidRPr="004F4CE7" w:rsidRDefault="001570FB" w:rsidP="001570FB">
      <w:pPr>
        <w:numPr>
          <w:ilvl w:val="0"/>
          <w:numId w:val="10"/>
        </w:numPr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Local induction </w:t>
      </w:r>
    </w:p>
    <w:p w14:paraId="621B15B7" w14:textId="77777777" w:rsidR="001570FB" w:rsidRPr="004F4CE7" w:rsidRDefault="001570FB" w:rsidP="001570FB">
      <w:pPr>
        <w:numPr>
          <w:ilvl w:val="0"/>
          <w:numId w:val="10"/>
        </w:numPr>
        <w:rPr>
          <w:rFonts w:ascii="Arial" w:hAnsi="Arial" w:cs="Arial"/>
          <w:color w:val="231F20"/>
        </w:rPr>
      </w:pPr>
      <w:r w:rsidRPr="004F4CE7">
        <w:rPr>
          <w:rFonts w:ascii="Arial" w:hAnsi="Arial" w:cs="Arial"/>
          <w:color w:val="231F20"/>
        </w:rPr>
        <w:t xml:space="preserve">Volunteer </w:t>
      </w:r>
      <w:r>
        <w:rPr>
          <w:rFonts w:ascii="Arial" w:hAnsi="Arial" w:cs="Arial"/>
          <w:color w:val="231F20"/>
        </w:rPr>
        <w:t>Learning Programme</w:t>
      </w:r>
    </w:p>
    <w:p w14:paraId="200AB88C" w14:textId="77777777" w:rsidR="001570FB" w:rsidRDefault="001570FB" w:rsidP="001570FB">
      <w:pPr>
        <w:rPr>
          <w:rFonts w:ascii="Arial" w:hAnsi="Arial" w:cs="Arial"/>
          <w:b/>
        </w:rPr>
      </w:pPr>
    </w:p>
    <w:p w14:paraId="5656910C" w14:textId="77777777" w:rsidR="001570FB" w:rsidRDefault="001570FB" w:rsidP="001570FB">
      <w:pPr>
        <w:rPr>
          <w:rFonts w:ascii="Arial" w:hAnsi="Arial" w:cs="Arial"/>
          <w:b/>
        </w:rPr>
      </w:pPr>
    </w:p>
    <w:p w14:paraId="5207706B" w14:textId="77777777" w:rsidR="001570FB" w:rsidRPr="00581735" w:rsidRDefault="001570FB" w:rsidP="001570FB">
      <w:pPr>
        <w:rPr>
          <w:rFonts w:ascii="Arial" w:hAnsi="Arial" w:cs="Arial"/>
          <w:b/>
          <w:bCs/>
        </w:rPr>
      </w:pPr>
      <w:r w:rsidRPr="00581735">
        <w:rPr>
          <w:rFonts w:ascii="Arial" w:hAnsi="Arial" w:cs="Arial"/>
          <w:b/>
          <w:bCs/>
        </w:rPr>
        <w:t xml:space="preserve">Benefits to the Volunteer: </w:t>
      </w:r>
    </w:p>
    <w:p w14:paraId="0270AAC4" w14:textId="77777777" w:rsidR="001570FB" w:rsidRDefault="001570FB" w:rsidP="001570FB">
      <w:pPr>
        <w:rPr>
          <w:rFonts w:ascii="Arial" w:hAnsi="Arial" w:cs="Arial"/>
        </w:rPr>
      </w:pPr>
    </w:p>
    <w:p w14:paraId="3753D847" w14:textId="77777777" w:rsidR="001570FB" w:rsidRDefault="001570FB" w:rsidP="001570FB">
      <w:pPr>
        <w:rPr>
          <w:rFonts w:ascii="Arial" w:hAnsi="Arial" w:cs="Arial"/>
        </w:rPr>
      </w:pPr>
      <w:r w:rsidRPr="00581735">
        <w:rPr>
          <w:rFonts w:ascii="Arial" w:hAnsi="Arial" w:cs="Arial"/>
        </w:rPr>
        <w:t xml:space="preserve">This role offers: </w:t>
      </w:r>
    </w:p>
    <w:p w14:paraId="269CE2AE" w14:textId="77777777" w:rsidR="001570FB" w:rsidRPr="00581735" w:rsidRDefault="001570FB" w:rsidP="001570FB">
      <w:pPr>
        <w:numPr>
          <w:ilvl w:val="0"/>
          <w:numId w:val="13"/>
        </w:numPr>
        <w:rPr>
          <w:rFonts w:ascii="Arial" w:hAnsi="Arial" w:cs="Arial"/>
          <w:b/>
        </w:rPr>
      </w:pPr>
      <w:r w:rsidRPr="00581735">
        <w:rPr>
          <w:rFonts w:ascii="Arial" w:hAnsi="Arial" w:cs="Arial"/>
        </w:rPr>
        <w:t xml:space="preserve">Experience of team working. </w:t>
      </w:r>
    </w:p>
    <w:p w14:paraId="6BB0F13E" w14:textId="77777777" w:rsidR="001570FB" w:rsidRPr="00581735" w:rsidRDefault="001570FB" w:rsidP="001570FB">
      <w:pPr>
        <w:numPr>
          <w:ilvl w:val="0"/>
          <w:numId w:val="10"/>
        </w:numPr>
        <w:rPr>
          <w:rFonts w:ascii="Arial" w:hAnsi="Arial" w:cs="Arial"/>
          <w:b/>
        </w:rPr>
      </w:pPr>
      <w:r w:rsidRPr="00581735">
        <w:rPr>
          <w:rFonts w:ascii="Arial" w:hAnsi="Arial" w:cs="Arial"/>
        </w:rPr>
        <w:t xml:space="preserve">Satisfaction of assisting others and providing an invaluable service to </w:t>
      </w:r>
      <w:r>
        <w:rPr>
          <w:rFonts w:ascii="Arial" w:hAnsi="Arial" w:cs="Arial"/>
        </w:rPr>
        <w:t xml:space="preserve">Derbyshire Community Health Services. </w:t>
      </w:r>
      <w:r w:rsidRPr="00581735">
        <w:rPr>
          <w:rFonts w:ascii="Arial" w:hAnsi="Arial" w:cs="Arial"/>
        </w:rPr>
        <w:t xml:space="preserve"> </w:t>
      </w:r>
    </w:p>
    <w:p w14:paraId="7E23D506" w14:textId="77777777" w:rsidR="001570FB" w:rsidRPr="00986201" w:rsidRDefault="001570FB" w:rsidP="001570FB">
      <w:pPr>
        <w:numPr>
          <w:ilvl w:val="0"/>
          <w:numId w:val="10"/>
        </w:numPr>
        <w:rPr>
          <w:rFonts w:ascii="Arial" w:hAnsi="Arial" w:cs="Arial"/>
          <w:b/>
        </w:rPr>
      </w:pPr>
      <w:r w:rsidRPr="00581735">
        <w:rPr>
          <w:rFonts w:ascii="Arial" w:hAnsi="Arial" w:cs="Arial"/>
        </w:rPr>
        <w:t>An opportunity to develop personal skills and experience.</w:t>
      </w:r>
    </w:p>
    <w:p w14:paraId="3FB050F9" w14:textId="77777777" w:rsidR="001570FB" w:rsidRPr="0008482E" w:rsidRDefault="001570FB" w:rsidP="001570FB">
      <w:pPr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Gain confidence and self esteem </w:t>
      </w:r>
    </w:p>
    <w:p w14:paraId="4B45C4B2" w14:textId="0F71B859" w:rsidR="001570FB" w:rsidRDefault="001570FB" w:rsidP="001570FB">
      <w:pPr>
        <w:numPr>
          <w:ilvl w:val="0"/>
          <w:numId w:val="10"/>
        </w:numPr>
        <w:rPr>
          <w:rFonts w:ascii="Arial" w:hAnsi="Arial" w:cs="Arial"/>
          <w:bCs/>
        </w:rPr>
      </w:pPr>
      <w:r w:rsidRPr="00BF7EBD">
        <w:rPr>
          <w:rFonts w:ascii="Arial" w:hAnsi="Arial" w:cs="Arial"/>
          <w:bCs/>
        </w:rPr>
        <w:t>Meet new people</w:t>
      </w:r>
    </w:p>
    <w:p w14:paraId="18B9F2AB" w14:textId="3D0BDCBF" w:rsidR="002C6ED5" w:rsidRDefault="002C6ED5" w:rsidP="002C6ED5">
      <w:pPr>
        <w:rPr>
          <w:rFonts w:ascii="Arial" w:hAnsi="Arial" w:cs="Arial"/>
          <w:bCs/>
        </w:rPr>
      </w:pPr>
    </w:p>
    <w:p w14:paraId="0B205425" w14:textId="6E8F8A57" w:rsidR="002C6ED5" w:rsidRPr="002C6ED5" w:rsidRDefault="002C6ED5" w:rsidP="002C6ED5">
      <w:pPr>
        <w:rPr>
          <w:rFonts w:ascii="Arial" w:hAnsi="Arial" w:cs="Arial"/>
          <w:b/>
        </w:rPr>
      </w:pPr>
    </w:p>
    <w:p w14:paraId="734A63C1" w14:textId="335CC8C6" w:rsidR="00F33FDE" w:rsidRDefault="002C6ED5" w:rsidP="00F33FDE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apply please use one of the following ways:</w:t>
      </w:r>
    </w:p>
    <w:p w14:paraId="61AE6CB5" w14:textId="7B8D5788" w:rsidR="002C6ED5" w:rsidRDefault="002C6ED5" w:rsidP="00F33FDE">
      <w:pPr>
        <w:rPr>
          <w:rFonts w:ascii="Arial" w:eastAsia="Arial" w:hAnsi="Arial" w:cs="Arial"/>
          <w:b/>
          <w:bCs/>
        </w:rPr>
      </w:pPr>
    </w:p>
    <w:p w14:paraId="7863FF4E" w14:textId="481795F4" w:rsidR="002C6ED5" w:rsidRDefault="002C6ED5" w:rsidP="00F33FD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email your interest to </w:t>
      </w:r>
      <w:hyperlink r:id="rId11" w:history="1">
        <w:r w:rsidRPr="001411D7">
          <w:rPr>
            <w:rStyle w:val="Hyperlink"/>
            <w:rFonts w:ascii="Arial" w:eastAsia="Arial" w:hAnsi="Arial" w:cs="Arial"/>
          </w:rPr>
          <w:t>dchst.volunteers@nhs.net</w:t>
        </w:r>
      </w:hyperlink>
      <w:r>
        <w:rPr>
          <w:rFonts w:ascii="Arial" w:eastAsia="Arial" w:hAnsi="Arial" w:cs="Arial"/>
        </w:rPr>
        <w:t xml:space="preserve"> </w:t>
      </w:r>
    </w:p>
    <w:p w14:paraId="4BE07B12" w14:textId="7DDE4A10" w:rsidR="002C6ED5" w:rsidRDefault="002C6ED5" w:rsidP="00F33FDE">
      <w:pPr>
        <w:rPr>
          <w:rFonts w:ascii="Arial" w:eastAsia="Arial" w:hAnsi="Arial" w:cs="Arial"/>
        </w:rPr>
      </w:pPr>
    </w:p>
    <w:p w14:paraId="53CC3090" w14:textId="644DD71E" w:rsidR="002C6ED5" w:rsidRDefault="002C6ED5" w:rsidP="00F33FD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call the DCHST Patient Experience Team on 01773 525119</w:t>
      </w:r>
    </w:p>
    <w:p w14:paraId="1942746A" w14:textId="2578CA2C" w:rsidR="002C6ED5" w:rsidRDefault="002C6ED5" w:rsidP="00F33FDE">
      <w:pPr>
        <w:rPr>
          <w:rFonts w:ascii="Arial" w:eastAsia="Arial" w:hAnsi="Arial" w:cs="Arial"/>
        </w:rPr>
      </w:pPr>
    </w:p>
    <w:p w14:paraId="63718AEE" w14:textId="06F2CFD5" w:rsidR="002C6ED5" w:rsidRDefault="002C6ED5" w:rsidP="002C6ED5">
      <w:pPr>
        <w:rPr>
          <w:rFonts w:eastAsiaTheme="minorEastAsia"/>
          <w:noProof/>
          <w:sz w:val="22"/>
          <w:szCs w:val="22"/>
        </w:rPr>
      </w:pPr>
      <w:r>
        <w:rPr>
          <w:rFonts w:ascii="Arial" w:eastAsia="Arial" w:hAnsi="Arial" w:cs="Arial"/>
        </w:rPr>
        <w:t>Please write to:</w:t>
      </w:r>
    </w:p>
    <w:p w14:paraId="37EFFCA1" w14:textId="3CF9A402" w:rsidR="002C6ED5" w:rsidRDefault="002C6ED5" w:rsidP="002C6ED5">
      <w:pPr>
        <w:rPr>
          <w:rFonts w:ascii="Arial" w:eastAsiaTheme="minorEastAsia" w:hAnsi="Arial" w:cs="Arial"/>
          <w:noProof/>
          <w:color w:val="1F497D"/>
        </w:rPr>
      </w:pPr>
    </w:p>
    <w:p w14:paraId="5015A343" w14:textId="3253DE78" w:rsidR="002C6ED5" w:rsidRPr="002C6ED5" w:rsidRDefault="002C6ED5" w:rsidP="002C6ED5">
      <w:pPr>
        <w:rPr>
          <w:rFonts w:ascii="Arial" w:eastAsiaTheme="minorEastAsia" w:hAnsi="Arial" w:cs="Arial"/>
          <w:noProof/>
        </w:rPr>
      </w:pPr>
      <w:r w:rsidRPr="002C6ED5">
        <w:rPr>
          <w:rFonts w:ascii="Arial" w:eastAsiaTheme="minorEastAsia" w:hAnsi="Arial" w:cs="Arial"/>
          <w:noProof/>
        </w:rPr>
        <w:t xml:space="preserve">Patient Experience Team </w:t>
      </w:r>
    </w:p>
    <w:p w14:paraId="15EBBE0E" w14:textId="09C72556" w:rsidR="002C6ED5" w:rsidRPr="002C6ED5" w:rsidRDefault="002C6ED5" w:rsidP="002C6ED5">
      <w:pPr>
        <w:rPr>
          <w:rFonts w:ascii="Arial" w:eastAsiaTheme="minorEastAsia" w:hAnsi="Arial" w:cs="Arial"/>
          <w:noProof/>
        </w:rPr>
      </w:pPr>
      <w:r w:rsidRPr="002C6ED5">
        <w:rPr>
          <w:rFonts w:ascii="Arial" w:eastAsiaTheme="minorEastAsia" w:hAnsi="Arial" w:cs="Arial"/>
          <w:noProof/>
        </w:rPr>
        <w:t>Alfreton Primary Care Centre</w:t>
      </w:r>
    </w:p>
    <w:p w14:paraId="0FE6E0A7" w14:textId="77777777" w:rsidR="002C6ED5" w:rsidRPr="002C6ED5" w:rsidRDefault="002C6ED5" w:rsidP="002C6ED5">
      <w:pPr>
        <w:rPr>
          <w:rFonts w:ascii="Arial" w:eastAsiaTheme="minorEastAsia" w:hAnsi="Arial" w:cs="Arial"/>
          <w:noProof/>
        </w:rPr>
      </w:pPr>
      <w:r w:rsidRPr="002C6ED5">
        <w:rPr>
          <w:rFonts w:ascii="Arial" w:eastAsiaTheme="minorEastAsia" w:hAnsi="Arial" w:cs="Arial"/>
          <w:noProof/>
        </w:rPr>
        <w:t>Church Street</w:t>
      </w:r>
    </w:p>
    <w:p w14:paraId="274517AC" w14:textId="77777777" w:rsidR="002C6ED5" w:rsidRPr="002C6ED5" w:rsidRDefault="002C6ED5" w:rsidP="002C6ED5">
      <w:pPr>
        <w:rPr>
          <w:rFonts w:ascii="Arial" w:eastAsiaTheme="minorEastAsia" w:hAnsi="Arial" w:cs="Arial"/>
          <w:noProof/>
        </w:rPr>
      </w:pPr>
      <w:r w:rsidRPr="002C6ED5">
        <w:rPr>
          <w:rFonts w:ascii="Arial" w:eastAsiaTheme="minorEastAsia" w:hAnsi="Arial" w:cs="Arial"/>
          <w:noProof/>
        </w:rPr>
        <w:t>Alfreton</w:t>
      </w:r>
    </w:p>
    <w:p w14:paraId="20A9F362" w14:textId="77777777" w:rsidR="002C6ED5" w:rsidRPr="002C6ED5" w:rsidRDefault="002C6ED5" w:rsidP="002C6ED5">
      <w:pPr>
        <w:rPr>
          <w:rFonts w:ascii="Arial" w:eastAsiaTheme="minorEastAsia" w:hAnsi="Arial" w:cs="Arial"/>
          <w:noProof/>
        </w:rPr>
      </w:pPr>
      <w:r w:rsidRPr="002C6ED5">
        <w:rPr>
          <w:rFonts w:ascii="Arial" w:eastAsiaTheme="minorEastAsia" w:hAnsi="Arial" w:cs="Arial"/>
          <w:noProof/>
        </w:rPr>
        <w:t>DE55 7AH</w:t>
      </w:r>
    </w:p>
    <w:p w14:paraId="25F0AE49" w14:textId="32EABE89" w:rsidR="002C6ED5" w:rsidRPr="002C6ED5" w:rsidRDefault="002C6ED5" w:rsidP="00F33FDE">
      <w:pPr>
        <w:rPr>
          <w:rFonts w:ascii="Arial" w:eastAsia="Arial" w:hAnsi="Arial" w:cs="Arial"/>
        </w:rPr>
      </w:pPr>
    </w:p>
    <w:sectPr w:rsidR="002C6ED5" w:rsidRPr="002C6ED5" w:rsidSect="000237AE">
      <w:pgSz w:w="11906" w:h="16838" w:code="9"/>
      <w:pgMar w:top="737" w:right="851" w:bottom="737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2A9F" w14:textId="77777777" w:rsidR="002D525E" w:rsidRDefault="002D525E">
      <w:r>
        <w:separator/>
      </w:r>
    </w:p>
  </w:endnote>
  <w:endnote w:type="continuationSeparator" w:id="0">
    <w:p w14:paraId="7165914D" w14:textId="77777777" w:rsidR="002D525E" w:rsidRDefault="002D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BC07" w14:textId="77777777" w:rsidR="00874AF3" w:rsidRDefault="00D74548" w:rsidP="00C54DF5">
    <w:pPr>
      <w:pStyle w:val="Footer"/>
      <w:tabs>
        <w:tab w:val="clear" w:pos="4153"/>
        <w:tab w:val="clear" w:pos="8306"/>
        <w:tab w:val="right" w:pos="102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2D2B79C" wp14:editId="38DA925F">
              <wp:simplePos x="0" y="0"/>
              <wp:positionH relativeFrom="column">
                <wp:posOffset>12065</wp:posOffset>
              </wp:positionH>
              <wp:positionV relativeFrom="paragraph">
                <wp:posOffset>81915</wp:posOffset>
              </wp:positionV>
              <wp:extent cx="6461125" cy="342900"/>
              <wp:effectExtent l="2540" t="0" r="3810" b="3810"/>
              <wp:wrapNone/>
              <wp:docPr id="3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11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DA1A6" w14:textId="77777777" w:rsidR="00874AF3" w:rsidRPr="00B172A1" w:rsidRDefault="00874AF3" w:rsidP="00EF2A9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r w:rsidRPr="00B172A1">
                            <w:rPr>
                              <w:rFonts w:ascii="Arial" w:hAnsi="Arial" w:cs="Arial"/>
                            </w:rPr>
                            <w:t xml:space="preserve">Chief Executive: Tracy Allen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</w:rPr>
                            <w:t xml:space="preserve">    </w:t>
                          </w:r>
                          <w:r w:rsidR="00EF2A92">
                            <w:rPr>
                              <w:rFonts w:ascii="Arial" w:hAnsi="Arial" w:cs="Arial"/>
                              <w:color w:val="231F20"/>
                            </w:rPr>
                            <w:t xml:space="preserve">                                                                  </w:t>
                          </w:r>
                          <w:r w:rsidRPr="00B172A1">
                            <w:rPr>
                              <w:rFonts w:ascii="Arial" w:hAnsi="Arial" w:cs="Arial"/>
                              <w:color w:val="231F20"/>
                            </w:rPr>
                            <w:t>Chair: Prem Singh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2B79C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.95pt;margin-top:6.45pt;width:508.7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" filled="f" stroked="f">
              <v:textbox>
                <w:txbxContent>
                  <w:p w14:paraId="1FADA1A6" w14:textId="77777777" w:rsidR="00874AF3" w:rsidRPr="00B172A1" w:rsidRDefault="00874AF3" w:rsidP="00EF2A92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</w:rPr>
                    </w:pPr>
                    <w:r w:rsidRPr="00B172A1">
                      <w:rPr>
                        <w:rFonts w:ascii="Arial" w:hAnsi="Arial" w:cs="Arial"/>
                      </w:rPr>
                      <w:t xml:space="preserve">Chief Executive: Tracy Allen </w:t>
                    </w:r>
                    <w:r>
                      <w:rPr>
                        <w:rFonts w:ascii="Arial" w:hAnsi="Arial" w:cs="Arial"/>
                        <w:color w:val="231F20"/>
                      </w:rPr>
                      <w:t xml:space="preserve">    </w:t>
                    </w:r>
                    <w:r w:rsidR="00EF2A92">
                      <w:rPr>
                        <w:rFonts w:ascii="Arial" w:hAnsi="Arial" w:cs="Arial"/>
                        <w:color w:val="231F20"/>
                      </w:rPr>
                      <w:t xml:space="preserve">                                                                  </w:t>
                    </w:r>
                    <w:r w:rsidRPr="00B172A1">
                      <w:rPr>
                        <w:rFonts w:ascii="Arial" w:hAnsi="Arial" w:cs="Arial"/>
                        <w:color w:val="231F20"/>
                      </w:rPr>
                      <w:t>Chair: Prem Singh</w:t>
                    </w:r>
                  </w:p>
                </w:txbxContent>
              </v:textbox>
            </v:shape>
          </w:pict>
        </mc:Fallback>
      </mc:AlternateContent>
    </w:r>
    <w:r w:rsidR="00C54DF5">
      <w:tab/>
    </w:r>
  </w:p>
  <w:p w14:paraId="7B050D84" w14:textId="77777777" w:rsidR="00874AF3" w:rsidRDefault="00874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C8F0" w14:textId="77777777" w:rsidR="00973EF2" w:rsidRPr="00973EF2" w:rsidRDefault="00973EF2" w:rsidP="00973EF2">
    <w:pPr>
      <w:autoSpaceDE w:val="0"/>
      <w:autoSpaceDN w:val="0"/>
      <w:adjustRightInd w:val="0"/>
      <w:rPr>
        <w:rFonts w:ascii="Arial" w:hAnsi="Arial" w:cs="Arial"/>
      </w:rPr>
    </w:pPr>
    <w:r w:rsidRPr="00973EF2">
      <w:rPr>
        <w:rFonts w:ascii="Arial" w:hAnsi="Arial" w:cs="Arial"/>
      </w:rPr>
      <w:t xml:space="preserve">Chief Executive: Tracy Allen    </w:t>
    </w:r>
    <w:r w:rsidR="00EF2A92">
      <w:rPr>
        <w:rFonts w:ascii="Arial" w:hAnsi="Arial" w:cs="Arial"/>
      </w:rPr>
      <w:t xml:space="preserve">                                                       </w:t>
    </w:r>
    <w:r w:rsidRPr="00973EF2">
      <w:rPr>
        <w:rFonts w:ascii="Arial" w:hAnsi="Arial" w:cs="Arial"/>
        <w:color w:val="231F20"/>
      </w:rPr>
      <w:t>Chair: Prem Singh</w:t>
    </w:r>
  </w:p>
  <w:p w14:paraId="14D79C2C" w14:textId="77777777" w:rsidR="00751A20" w:rsidRPr="00EF2A92" w:rsidRDefault="00751A20" w:rsidP="00973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6F37" w14:textId="77777777" w:rsidR="002D525E" w:rsidRDefault="002D525E">
      <w:r>
        <w:separator/>
      </w:r>
    </w:p>
  </w:footnote>
  <w:footnote w:type="continuationSeparator" w:id="0">
    <w:p w14:paraId="52624645" w14:textId="77777777" w:rsidR="002D525E" w:rsidRDefault="002D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7753" w14:textId="77777777" w:rsidR="00371592" w:rsidRPr="00827BC8" w:rsidRDefault="00D74548" w:rsidP="00827BC8">
    <w:pPr>
      <w:pStyle w:val="Header"/>
      <w:jc w:val="right"/>
    </w:pPr>
    <w:r>
      <w:rPr>
        <w:noProof/>
      </w:rPr>
      <w:drawing>
        <wp:inline distT="0" distB="0" distL="0" distR="0" wp14:anchorId="3483FFD6" wp14:editId="46FA7E79">
          <wp:extent cx="1428750" cy="647700"/>
          <wp:effectExtent l="0" t="0" r="0" b="0"/>
          <wp:docPr id="22" name="Picture 22" descr="https://my.dchs.nhs.uk/Portals/0/Repository/Teams/Communications%20and%20Engagement/Branding/DCHS%20logo/Derbyshire%20Community%20Health%20Services%20NHS%20Foundation%20Trust%20RGB%20BLUE.jpg?ver=2017-01-10-120948-740&amp;timestamp=1484210330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y.dchs.nhs.uk/Portals/0/Repository/Teams/Communications%20and%20Engagement/Branding/DCHS%20logo/Derbyshire%20Community%20Health%20Services%20NHS%20Foundation%20Trust%20RGB%20BLUE.jpg?ver=2017-01-10-120948-740&amp;timestamp=14842103306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A592" w14:textId="5FFA9059" w:rsidR="00BD1C2A" w:rsidRDefault="00BD1C2A" w:rsidP="00BD1C2A">
    <w:pPr>
      <w:pStyle w:val="ListBullet"/>
      <w:numPr>
        <w:ilvl w:val="0"/>
        <w:numId w:val="0"/>
      </w:numPr>
      <w:tabs>
        <w:tab w:val="left" w:pos="720"/>
      </w:tabs>
      <w:ind w:right="-28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2E37D2" wp14:editId="36290D93">
              <wp:simplePos x="0" y="0"/>
              <wp:positionH relativeFrom="column">
                <wp:posOffset>842010</wp:posOffset>
              </wp:positionH>
              <wp:positionV relativeFrom="paragraph">
                <wp:posOffset>3810</wp:posOffset>
              </wp:positionV>
              <wp:extent cx="214630" cy="214630"/>
              <wp:effectExtent l="0" t="0" r="0" b="0"/>
              <wp:wrapNone/>
              <wp:docPr id="26" name="Ova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630" cy="214630"/>
                      </a:xfrm>
                      <a:prstGeom prst="ellipse">
                        <a:avLst/>
                      </a:prstGeom>
                      <a:solidFill>
                        <a:srgbClr val="8D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9DE33A3" id="Oval 26" o:spid="_x0000_s1026" style="position:absolute;margin-left:66.3pt;margin-top:.3pt;width:16.9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" fillcolor="#8dc63f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204497" wp14:editId="3D6D4AB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14630" cy="214630"/>
              <wp:effectExtent l="0" t="0" r="0" b="0"/>
              <wp:wrapNone/>
              <wp:docPr id="23" name="Oval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630" cy="214630"/>
                      </a:xfrm>
                      <a:prstGeom prst="ellipse">
                        <a:avLst/>
                      </a:prstGeom>
                      <a:solidFill>
                        <a:srgbClr val="00BD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E245335" id="Oval 23" o:spid="_x0000_s1026" style="position:absolute;margin-left:0;margin-top:0;width:16.9pt;height:1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" fillcolor="#00bdf2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F40B68" wp14:editId="0472F831">
              <wp:simplePos x="0" y="0"/>
              <wp:positionH relativeFrom="column">
                <wp:posOffset>293370</wp:posOffset>
              </wp:positionH>
              <wp:positionV relativeFrom="paragraph">
                <wp:posOffset>635</wp:posOffset>
              </wp:positionV>
              <wp:extent cx="214630" cy="214630"/>
              <wp:effectExtent l="0" t="0" r="0" b="0"/>
              <wp:wrapNone/>
              <wp:docPr id="24" name="Oval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630" cy="214630"/>
                      </a:xfrm>
                      <a:prstGeom prst="ellipse">
                        <a:avLst/>
                      </a:prstGeom>
                      <a:solidFill>
                        <a:srgbClr val="FCB5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B268681" id="Oval 24" o:spid="_x0000_s1026" style="position:absolute;margin-left:23.1pt;margin-top:.05pt;width:16.9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" fillcolor="#fcb53d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66513F" wp14:editId="5AC5B542">
              <wp:simplePos x="0" y="0"/>
              <wp:positionH relativeFrom="column">
                <wp:posOffset>568960</wp:posOffset>
              </wp:positionH>
              <wp:positionV relativeFrom="paragraph">
                <wp:posOffset>0</wp:posOffset>
              </wp:positionV>
              <wp:extent cx="214630" cy="214630"/>
              <wp:effectExtent l="0" t="0" r="0" b="0"/>
              <wp:wrapNone/>
              <wp:docPr id="25" name="Oval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630" cy="214630"/>
                      </a:xfrm>
                      <a:prstGeom prst="ellipse">
                        <a:avLst/>
                      </a:prstGeom>
                      <a:solidFill>
                        <a:srgbClr val="EE36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6C062F4" id="Oval 25" o:spid="_x0000_s1026" style="position:absolute;margin-left:44.8pt;margin-top:0;width:16.9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" fillcolor="#ee3680" stroked="f" strokeweight="2pt"/>
          </w:pict>
        </mc:Fallback>
      </mc:AlternateContent>
    </w:r>
    <w:r>
      <w:rPr>
        <w:noProof/>
      </w:rPr>
      <w:drawing>
        <wp:inline distT="0" distB="0" distL="0" distR="0" wp14:anchorId="4547CE21" wp14:editId="7CD39DAB">
          <wp:extent cx="2146300" cy="965200"/>
          <wp:effectExtent l="0" t="0" r="6350" b="6350"/>
          <wp:docPr id="27" name="Picture 27" descr="https://my.dchs.nhs.uk/Portals/0/Repository/Teams/Communications%20and%20Engagement/Branding/DCHS%20logo/Derbyshire%20Community%20Health%20Services%20NHS%20Foundation%20Trust%20RGB%20BLUE.jpg?ver=2017-01-10-120948-740&amp;timestamp=1484210330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y.dchs.nhs.uk/Portals/0/Repository/Teams/Communications%20and%20Engagement/Branding/DCHS%20logo/Derbyshire%20Community%20Health%20Services%20NHS%20Foundation%20Trust%20RGB%20BLUE.jpg?ver=2017-01-10-120948-740&amp;timestamp=14842103306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E5F3C3" w14:textId="3984F7AE" w:rsidR="00751A20" w:rsidRDefault="00751A20" w:rsidP="00DD3AD0">
    <w:pPr>
      <w:pStyle w:val="ListBullet"/>
      <w:numPr>
        <w:ilvl w:val="0"/>
        <w:numId w:val="0"/>
      </w:num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B47B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A22FF"/>
    <w:multiLevelType w:val="hybridMultilevel"/>
    <w:tmpl w:val="6D3C1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01FB0"/>
    <w:multiLevelType w:val="hybridMultilevel"/>
    <w:tmpl w:val="9798192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CD1063"/>
    <w:multiLevelType w:val="hybridMultilevel"/>
    <w:tmpl w:val="C7A0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9668B"/>
    <w:multiLevelType w:val="hybridMultilevel"/>
    <w:tmpl w:val="4B08D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12935"/>
    <w:multiLevelType w:val="multilevel"/>
    <w:tmpl w:val="0774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24782"/>
    <w:multiLevelType w:val="hybridMultilevel"/>
    <w:tmpl w:val="EF7CF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8296D"/>
    <w:multiLevelType w:val="hybridMultilevel"/>
    <w:tmpl w:val="0EDA0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D1151"/>
    <w:multiLevelType w:val="multilevel"/>
    <w:tmpl w:val="1C4C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E76126"/>
    <w:multiLevelType w:val="hybridMultilevel"/>
    <w:tmpl w:val="5FC0AC94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CF87B2E"/>
    <w:multiLevelType w:val="hybridMultilevel"/>
    <w:tmpl w:val="E5907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D61E8"/>
    <w:multiLevelType w:val="multilevel"/>
    <w:tmpl w:val="BC6C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3D38DD"/>
    <w:multiLevelType w:val="hybridMultilevel"/>
    <w:tmpl w:val="87763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7689C"/>
    <w:multiLevelType w:val="hybridMultilevel"/>
    <w:tmpl w:val="1B4A6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C6AB2"/>
    <w:multiLevelType w:val="hybridMultilevel"/>
    <w:tmpl w:val="13201E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2565F"/>
    <w:multiLevelType w:val="hybridMultilevel"/>
    <w:tmpl w:val="7758F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9"/>
  </w:num>
  <w:num w:numId="5">
    <w:abstractNumId w:val="12"/>
  </w:num>
  <w:num w:numId="6">
    <w:abstractNumId w:val="10"/>
  </w:num>
  <w:num w:numId="7">
    <w:abstractNumId w:val="7"/>
  </w:num>
  <w:num w:numId="8">
    <w:abstractNumId w:val="0"/>
  </w:num>
  <w:num w:numId="9">
    <w:abstractNumId w:val="11"/>
  </w:num>
  <w:num w:numId="10">
    <w:abstractNumId w:val="8"/>
  </w:num>
  <w:num w:numId="11">
    <w:abstractNumId w:val="3"/>
  </w:num>
  <w:num w:numId="12">
    <w:abstractNumId w:val="13"/>
  </w:num>
  <w:num w:numId="13">
    <w:abstractNumId w:val="1"/>
  </w:num>
  <w:num w:numId="14">
    <w:abstractNumId w:val="6"/>
  </w:num>
  <w:num w:numId="15">
    <w:abstractNumId w:val="15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57"/>
    <w:rsid w:val="00007FEA"/>
    <w:rsid w:val="000237AE"/>
    <w:rsid w:val="000262D6"/>
    <w:rsid w:val="00030854"/>
    <w:rsid w:val="00031A6C"/>
    <w:rsid w:val="0005016C"/>
    <w:rsid w:val="00051335"/>
    <w:rsid w:val="00063B4F"/>
    <w:rsid w:val="0006476C"/>
    <w:rsid w:val="0006624D"/>
    <w:rsid w:val="00072BAB"/>
    <w:rsid w:val="00074916"/>
    <w:rsid w:val="00076847"/>
    <w:rsid w:val="00086CB6"/>
    <w:rsid w:val="000904BF"/>
    <w:rsid w:val="0009758B"/>
    <w:rsid w:val="00097961"/>
    <w:rsid w:val="000A28E6"/>
    <w:rsid w:val="000A6C6A"/>
    <w:rsid w:val="000C6C35"/>
    <w:rsid w:val="000C6D8C"/>
    <w:rsid w:val="000D1664"/>
    <w:rsid w:val="000D21EE"/>
    <w:rsid w:val="000D423B"/>
    <w:rsid w:val="000E2974"/>
    <w:rsid w:val="000E3997"/>
    <w:rsid w:val="000E441F"/>
    <w:rsid w:val="000F1F55"/>
    <w:rsid w:val="000F4CD7"/>
    <w:rsid w:val="000F7505"/>
    <w:rsid w:val="000F77D5"/>
    <w:rsid w:val="00103F58"/>
    <w:rsid w:val="001128F5"/>
    <w:rsid w:val="00122CCA"/>
    <w:rsid w:val="001251B8"/>
    <w:rsid w:val="0012791A"/>
    <w:rsid w:val="00132B25"/>
    <w:rsid w:val="00133B7B"/>
    <w:rsid w:val="001357B8"/>
    <w:rsid w:val="00137166"/>
    <w:rsid w:val="00144CB9"/>
    <w:rsid w:val="001553E7"/>
    <w:rsid w:val="001570FB"/>
    <w:rsid w:val="001632EA"/>
    <w:rsid w:val="00163E1E"/>
    <w:rsid w:val="0016577F"/>
    <w:rsid w:val="001764C4"/>
    <w:rsid w:val="00177B11"/>
    <w:rsid w:val="001929E9"/>
    <w:rsid w:val="001970AF"/>
    <w:rsid w:val="001A2E04"/>
    <w:rsid w:val="001B52C5"/>
    <w:rsid w:val="001B6208"/>
    <w:rsid w:val="001D6767"/>
    <w:rsid w:val="001E7B92"/>
    <w:rsid w:val="001F743E"/>
    <w:rsid w:val="00211FF7"/>
    <w:rsid w:val="002125B2"/>
    <w:rsid w:val="002137AE"/>
    <w:rsid w:val="00217834"/>
    <w:rsid w:val="002213D4"/>
    <w:rsid w:val="00225AC6"/>
    <w:rsid w:val="0023395B"/>
    <w:rsid w:val="00235EA0"/>
    <w:rsid w:val="00241819"/>
    <w:rsid w:val="002453B8"/>
    <w:rsid w:val="002554EE"/>
    <w:rsid w:val="00256904"/>
    <w:rsid w:val="002704E1"/>
    <w:rsid w:val="00275606"/>
    <w:rsid w:val="002827EA"/>
    <w:rsid w:val="00283307"/>
    <w:rsid w:val="00292EF6"/>
    <w:rsid w:val="0029453E"/>
    <w:rsid w:val="00294F7F"/>
    <w:rsid w:val="0029603E"/>
    <w:rsid w:val="0029748A"/>
    <w:rsid w:val="0029753A"/>
    <w:rsid w:val="0029791E"/>
    <w:rsid w:val="002A1DB7"/>
    <w:rsid w:val="002A45B7"/>
    <w:rsid w:val="002A75C2"/>
    <w:rsid w:val="002B4BC1"/>
    <w:rsid w:val="002B6A11"/>
    <w:rsid w:val="002C3587"/>
    <w:rsid w:val="002C526E"/>
    <w:rsid w:val="002C6ED5"/>
    <w:rsid w:val="002D3A1F"/>
    <w:rsid w:val="002D4EC3"/>
    <w:rsid w:val="002D525E"/>
    <w:rsid w:val="002E1725"/>
    <w:rsid w:val="002E3843"/>
    <w:rsid w:val="003202E1"/>
    <w:rsid w:val="003209FC"/>
    <w:rsid w:val="00321C4A"/>
    <w:rsid w:val="00332A0E"/>
    <w:rsid w:val="00336C6A"/>
    <w:rsid w:val="00342C00"/>
    <w:rsid w:val="00351775"/>
    <w:rsid w:val="0035685A"/>
    <w:rsid w:val="003611FF"/>
    <w:rsid w:val="003714DC"/>
    <w:rsid w:val="00371592"/>
    <w:rsid w:val="00372B41"/>
    <w:rsid w:val="00374AFA"/>
    <w:rsid w:val="00381D22"/>
    <w:rsid w:val="00393A30"/>
    <w:rsid w:val="0039614D"/>
    <w:rsid w:val="003A0EC7"/>
    <w:rsid w:val="003A6FC1"/>
    <w:rsid w:val="003B72BE"/>
    <w:rsid w:val="003B7B91"/>
    <w:rsid w:val="003C27B7"/>
    <w:rsid w:val="003C2C3D"/>
    <w:rsid w:val="003C60F6"/>
    <w:rsid w:val="003E10A0"/>
    <w:rsid w:val="003E6A61"/>
    <w:rsid w:val="003E7C52"/>
    <w:rsid w:val="003F113C"/>
    <w:rsid w:val="003F15F8"/>
    <w:rsid w:val="003F444D"/>
    <w:rsid w:val="0040203C"/>
    <w:rsid w:val="00410E2C"/>
    <w:rsid w:val="00412C5E"/>
    <w:rsid w:val="00413158"/>
    <w:rsid w:val="004176E3"/>
    <w:rsid w:val="004251A6"/>
    <w:rsid w:val="00430F29"/>
    <w:rsid w:val="00431A0A"/>
    <w:rsid w:val="0043400E"/>
    <w:rsid w:val="004351F0"/>
    <w:rsid w:val="0044327E"/>
    <w:rsid w:val="00445D38"/>
    <w:rsid w:val="00445ED8"/>
    <w:rsid w:val="004505A5"/>
    <w:rsid w:val="004528DA"/>
    <w:rsid w:val="004606A6"/>
    <w:rsid w:val="0046184A"/>
    <w:rsid w:val="004650F5"/>
    <w:rsid w:val="004750E2"/>
    <w:rsid w:val="0048048D"/>
    <w:rsid w:val="00481774"/>
    <w:rsid w:val="004840DA"/>
    <w:rsid w:val="00485BB8"/>
    <w:rsid w:val="00486814"/>
    <w:rsid w:val="004950C4"/>
    <w:rsid w:val="004A1FC5"/>
    <w:rsid w:val="004A21D9"/>
    <w:rsid w:val="004B0D42"/>
    <w:rsid w:val="004B4860"/>
    <w:rsid w:val="004C7DE2"/>
    <w:rsid w:val="004D1285"/>
    <w:rsid w:val="004D4639"/>
    <w:rsid w:val="004E2A78"/>
    <w:rsid w:val="00510637"/>
    <w:rsid w:val="00514364"/>
    <w:rsid w:val="005212CF"/>
    <w:rsid w:val="00521E85"/>
    <w:rsid w:val="005250BC"/>
    <w:rsid w:val="00531CC2"/>
    <w:rsid w:val="005413C1"/>
    <w:rsid w:val="00545463"/>
    <w:rsid w:val="00545977"/>
    <w:rsid w:val="00545BE3"/>
    <w:rsid w:val="00545D14"/>
    <w:rsid w:val="0057203E"/>
    <w:rsid w:val="00573BA7"/>
    <w:rsid w:val="00576FAA"/>
    <w:rsid w:val="005821A5"/>
    <w:rsid w:val="00586BF3"/>
    <w:rsid w:val="00587632"/>
    <w:rsid w:val="00592936"/>
    <w:rsid w:val="00592CF5"/>
    <w:rsid w:val="005934AE"/>
    <w:rsid w:val="005A0CDE"/>
    <w:rsid w:val="005A74B3"/>
    <w:rsid w:val="005B1ECF"/>
    <w:rsid w:val="005B3125"/>
    <w:rsid w:val="005C4D6D"/>
    <w:rsid w:val="005C6596"/>
    <w:rsid w:val="005D3D6D"/>
    <w:rsid w:val="005D6464"/>
    <w:rsid w:val="005E0FB9"/>
    <w:rsid w:val="005F0C50"/>
    <w:rsid w:val="005F64C1"/>
    <w:rsid w:val="00605253"/>
    <w:rsid w:val="00611236"/>
    <w:rsid w:val="00617422"/>
    <w:rsid w:val="00620991"/>
    <w:rsid w:val="00622064"/>
    <w:rsid w:val="00624FCA"/>
    <w:rsid w:val="00626854"/>
    <w:rsid w:val="00627745"/>
    <w:rsid w:val="00643397"/>
    <w:rsid w:val="00655CDC"/>
    <w:rsid w:val="006573F5"/>
    <w:rsid w:val="00661725"/>
    <w:rsid w:val="00665DF4"/>
    <w:rsid w:val="00667D3D"/>
    <w:rsid w:val="00671D68"/>
    <w:rsid w:val="006852ED"/>
    <w:rsid w:val="006870D2"/>
    <w:rsid w:val="00690E38"/>
    <w:rsid w:val="00692500"/>
    <w:rsid w:val="0069358E"/>
    <w:rsid w:val="00693D55"/>
    <w:rsid w:val="006972A7"/>
    <w:rsid w:val="006A1570"/>
    <w:rsid w:val="006A4A15"/>
    <w:rsid w:val="006A7296"/>
    <w:rsid w:val="006B0033"/>
    <w:rsid w:val="006B2D71"/>
    <w:rsid w:val="006B4254"/>
    <w:rsid w:val="006B46D9"/>
    <w:rsid w:val="006B4C24"/>
    <w:rsid w:val="006C0E94"/>
    <w:rsid w:val="006C2FC4"/>
    <w:rsid w:val="006C623A"/>
    <w:rsid w:val="006D4DFB"/>
    <w:rsid w:val="006D56E5"/>
    <w:rsid w:val="006E3F18"/>
    <w:rsid w:val="006E4553"/>
    <w:rsid w:val="006E58D7"/>
    <w:rsid w:val="006E604D"/>
    <w:rsid w:val="006F02AF"/>
    <w:rsid w:val="006F1C3A"/>
    <w:rsid w:val="006F3666"/>
    <w:rsid w:val="00700A2F"/>
    <w:rsid w:val="00704E3B"/>
    <w:rsid w:val="00707F8E"/>
    <w:rsid w:val="00734AFA"/>
    <w:rsid w:val="007514BD"/>
    <w:rsid w:val="00751A20"/>
    <w:rsid w:val="0075768E"/>
    <w:rsid w:val="00761D35"/>
    <w:rsid w:val="00762894"/>
    <w:rsid w:val="007663D0"/>
    <w:rsid w:val="00771AB4"/>
    <w:rsid w:val="00782243"/>
    <w:rsid w:val="007853A9"/>
    <w:rsid w:val="007A3BF5"/>
    <w:rsid w:val="007A728A"/>
    <w:rsid w:val="007B2580"/>
    <w:rsid w:val="007C62FD"/>
    <w:rsid w:val="007C7559"/>
    <w:rsid w:val="007D0A70"/>
    <w:rsid w:val="007D50E6"/>
    <w:rsid w:val="007D6848"/>
    <w:rsid w:val="007E1A19"/>
    <w:rsid w:val="007E38E3"/>
    <w:rsid w:val="007E43BB"/>
    <w:rsid w:val="007E6F0C"/>
    <w:rsid w:val="007F145F"/>
    <w:rsid w:val="007F5C04"/>
    <w:rsid w:val="007F6C5F"/>
    <w:rsid w:val="008016FB"/>
    <w:rsid w:val="00804035"/>
    <w:rsid w:val="00804A14"/>
    <w:rsid w:val="008108E2"/>
    <w:rsid w:val="0081295D"/>
    <w:rsid w:val="00815668"/>
    <w:rsid w:val="00816A10"/>
    <w:rsid w:val="00822109"/>
    <w:rsid w:val="0082371F"/>
    <w:rsid w:val="00827B2B"/>
    <w:rsid w:val="00827BC8"/>
    <w:rsid w:val="00832D04"/>
    <w:rsid w:val="0083374E"/>
    <w:rsid w:val="00840B5D"/>
    <w:rsid w:val="0084313A"/>
    <w:rsid w:val="00847F9E"/>
    <w:rsid w:val="00853BAC"/>
    <w:rsid w:val="00853FA5"/>
    <w:rsid w:val="00854F8A"/>
    <w:rsid w:val="00861A47"/>
    <w:rsid w:val="008729D8"/>
    <w:rsid w:val="00874AF3"/>
    <w:rsid w:val="008837AB"/>
    <w:rsid w:val="00894FD2"/>
    <w:rsid w:val="00895D96"/>
    <w:rsid w:val="008A1912"/>
    <w:rsid w:val="008A2290"/>
    <w:rsid w:val="008A254E"/>
    <w:rsid w:val="008B2947"/>
    <w:rsid w:val="008B4F39"/>
    <w:rsid w:val="008B50B4"/>
    <w:rsid w:val="008B6C98"/>
    <w:rsid w:val="008C243A"/>
    <w:rsid w:val="008C5FDD"/>
    <w:rsid w:val="008D499F"/>
    <w:rsid w:val="008D4F9F"/>
    <w:rsid w:val="008E05C9"/>
    <w:rsid w:val="008E2E04"/>
    <w:rsid w:val="008F3839"/>
    <w:rsid w:val="008F4B13"/>
    <w:rsid w:val="008F5C82"/>
    <w:rsid w:val="00907FEC"/>
    <w:rsid w:val="0091002D"/>
    <w:rsid w:val="00924AC4"/>
    <w:rsid w:val="00924F26"/>
    <w:rsid w:val="00930C1C"/>
    <w:rsid w:val="0093491C"/>
    <w:rsid w:val="00947624"/>
    <w:rsid w:val="00947E52"/>
    <w:rsid w:val="009501AD"/>
    <w:rsid w:val="00951C5E"/>
    <w:rsid w:val="00961F67"/>
    <w:rsid w:val="009653FD"/>
    <w:rsid w:val="00966D0A"/>
    <w:rsid w:val="00967CF9"/>
    <w:rsid w:val="00973337"/>
    <w:rsid w:val="00973EF2"/>
    <w:rsid w:val="00982AE9"/>
    <w:rsid w:val="00986E89"/>
    <w:rsid w:val="00987557"/>
    <w:rsid w:val="00992EA4"/>
    <w:rsid w:val="009948BF"/>
    <w:rsid w:val="009A384C"/>
    <w:rsid w:val="009C1857"/>
    <w:rsid w:val="009D4AC6"/>
    <w:rsid w:val="009F23C8"/>
    <w:rsid w:val="009F2EFA"/>
    <w:rsid w:val="009F6AD4"/>
    <w:rsid w:val="00A02E44"/>
    <w:rsid w:val="00A0721A"/>
    <w:rsid w:val="00A1152B"/>
    <w:rsid w:val="00A12D2E"/>
    <w:rsid w:val="00A154F6"/>
    <w:rsid w:val="00A2179F"/>
    <w:rsid w:val="00A231C3"/>
    <w:rsid w:val="00A33002"/>
    <w:rsid w:val="00A343C0"/>
    <w:rsid w:val="00A37315"/>
    <w:rsid w:val="00A41569"/>
    <w:rsid w:val="00A45EEF"/>
    <w:rsid w:val="00A511DA"/>
    <w:rsid w:val="00A60BB3"/>
    <w:rsid w:val="00A62C23"/>
    <w:rsid w:val="00A6557D"/>
    <w:rsid w:val="00A6627E"/>
    <w:rsid w:val="00A70D7A"/>
    <w:rsid w:val="00A72726"/>
    <w:rsid w:val="00A733E0"/>
    <w:rsid w:val="00A80A00"/>
    <w:rsid w:val="00A81FA0"/>
    <w:rsid w:val="00A844A3"/>
    <w:rsid w:val="00A866A7"/>
    <w:rsid w:val="00A948ED"/>
    <w:rsid w:val="00A94F4D"/>
    <w:rsid w:val="00AA0593"/>
    <w:rsid w:val="00AA342C"/>
    <w:rsid w:val="00AB30CA"/>
    <w:rsid w:val="00AB3878"/>
    <w:rsid w:val="00AB3CEB"/>
    <w:rsid w:val="00AB4394"/>
    <w:rsid w:val="00AB4EBE"/>
    <w:rsid w:val="00AB5F93"/>
    <w:rsid w:val="00AC073A"/>
    <w:rsid w:val="00AC4BD5"/>
    <w:rsid w:val="00AD27CC"/>
    <w:rsid w:val="00AD3E0B"/>
    <w:rsid w:val="00AD690D"/>
    <w:rsid w:val="00AE1FD6"/>
    <w:rsid w:val="00AE24B8"/>
    <w:rsid w:val="00AE6833"/>
    <w:rsid w:val="00AE6A04"/>
    <w:rsid w:val="00AF1FD8"/>
    <w:rsid w:val="00AF3E72"/>
    <w:rsid w:val="00AF5933"/>
    <w:rsid w:val="00B01139"/>
    <w:rsid w:val="00B11396"/>
    <w:rsid w:val="00B12B93"/>
    <w:rsid w:val="00B13047"/>
    <w:rsid w:val="00B21689"/>
    <w:rsid w:val="00B21BA2"/>
    <w:rsid w:val="00B33BDB"/>
    <w:rsid w:val="00B343F7"/>
    <w:rsid w:val="00B355F2"/>
    <w:rsid w:val="00B41062"/>
    <w:rsid w:val="00B4355A"/>
    <w:rsid w:val="00B439FD"/>
    <w:rsid w:val="00B448C2"/>
    <w:rsid w:val="00B45165"/>
    <w:rsid w:val="00B50176"/>
    <w:rsid w:val="00B50691"/>
    <w:rsid w:val="00B558E4"/>
    <w:rsid w:val="00B73449"/>
    <w:rsid w:val="00B74470"/>
    <w:rsid w:val="00B823E8"/>
    <w:rsid w:val="00B8295F"/>
    <w:rsid w:val="00B8299E"/>
    <w:rsid w:val="00B869E0"/>
    <w:rsid w:val="00B86A15"/>
    <w:rsid w:val="00B955E7"/>
    <w:rsid w:val="00B96CC0"/>
    <w:rsid w:val="00BA5AA8"/>
    <w:rsid w:val="00BA7690"/>
    <w:rsid w:val="00BB0C6D"/>
    <w:rsid w:val="00BB221C"/>
    <w:rsid w:val="00BB2F0A"/>
    <w:rsid w:val="00BC06A8"/>
    <w:rsid w:val="00BC227F"/>
    <w:rsid w:val="00BC64A7"/>
    <w:rsid w:val="00BD1C2A"/>
    <w:rsid w:val="00BD2EBA"/>
    <w:rsid w:val="00BD5149"/>
    <w:rsid w:val="00BF198B"/>
    <w:rsid w:val="00BF425F"/>
    <w:rsid w:val="00BF5D0F"/>
    <w:rsid w:val="00C015EA"/>
    <w:rsid w:val="00C01644"/>
    <w:rsid w:val="00C041BB"/>
    <w:rsid w:val="00C04853"/>
    <w:rsid w:val="00C0561D"/>
    <w:rsid w:val="00C079AB"/>
    <w:rsid w:val="00C1252B"/>
    <w:rsid w:val="00C127AD"/>
    <w:rsid w:val="00C21692"/>
    <w:rsid w:val="00C27422"/>
    <w:rsid w:val="00C31CD6"/>
    <w:rsid w:val="00C35E2F"/>
    <w:rsid w:val="00C36DB9"/>
    <w:rsid w:val="00C378AF"/>
    <w:rsid w:val="00C4358B"/>
    <w:rsid w:val="00C43BB2"/>
    <w:rsid w:val="00C443C3"/>
    <w:rsid w:val="00C51647"/>
    <w:rsid w:val="00C51FFB"/>
    <w:rsid w:val="00C54DF5"/>
    <w:rsid w:val="00C63900"/>
    <w:rsid w:val="00C64054"/>
    <w:rsid w:val="00C660CC"/>
    <w:rsid w:val="00C741E6"/>
    <w:rsid w:val="00C854FE"/>
    <w:rsid w:val="00C943EF"/>
    <w:rsid w:val="00C9486D"/>
    <w:rsid w:val="00CA0174"/>
    <w:rsid w:val="00CB4E3E"/>
    <w:rsid w:val="00CB591A"/>
    <w:rsid w:val="00CB5B0C"/>
    <w:rsid w:val="00CC0F86"/>
    <w:rsid w:val="00CC2D32"/>
    <w:rsid w:val="00CE0416"/>
    <w:rsid w:val="00CE08CB"/>
    <w:rsid w:val="00CE13A5"/>
    <w:rsid w:val="00CE74E1"/>
    <w:rsid w:val="00CF76DC"/>
    <w:rsid w:val="00CF79DF"/>
    <w:rsid w:val="00D079ED"/>
    <w:rsid w:val="00D20D47"/>
    <w:rsid w:val="00D2198D"/>
    <w:rsid w:val="00D27069"/>
    <w:rsid w:val="00D2776D"/>
    <w:rsid w:val="00D31C84"/>
    <w:rsid w:val="00D36CBF"/>
    <w:rsid w:val="00D40CC2"/>
    <w:rsid w:val="00D446AB"/>
    <w:rsid w:val="00D458C3"/>
    <w:rsid w:val="00D46420"/>
    <w:rsid w:val="00D54F90"/>
    <w:rsid w:val="00D568BA"/>
    <w:rsid w:val="00D700CE"/>
    <w:rsid w:val="00D7362D"/>
    <w:rsid w:val="00D7418B"/>
    <w:rsid w:val="00D74548"/>
    <w:rsid w:val="00D8347F"/>
    <w:rsid w:val="00D85726"/>
    <w:rsid w:val="00D85D5C"/>
    <w:rsid w:val="00D9226E"/>
    <w:rsid w:val="00D9235A"/>
    <w:rsid w:val="00DA0BDE"/>
    <w:rsid w:val="00DB2957"/>
    <w:rsid w:val="00DB3121"/>
    <w:rsid w:val="00DB5868"/>
    <w:rsid w:val="00DB64BD"/>
    <w:rsid w:val="00DB6FFD"/>
    <w:rsid w:val="00DD3AD0"/>
    <w:rsid w:val="00DF4FE3"/>
    <w:rsid w:val="00DF5572"/>
    <w:rsid w:val="00DF7764"/>
    <w:rsid w:val="00E02F2D"/>
    <w:rsid w:val="00E034D7"/>
    <w:rsid w:val="00E06FAD"/>
    <w:rsid w:val="00E1626B"/>
    <w:rsid w:val="00E3032B"/>
    <w:rsid w:val="00E337CF"/>
    <w:rsid w:val="00E339E1"/>
    <w:rsid w:val="00E428E3"/>
    <w:rsid w:val="00E434C0"/>
    <w:rsid w:val="00E45F78"/>
    <w:rsid w:val="00E50109"/>
    <w:rsid w:val="00E53EDD"/>
    <w:rsid w:val="00E567CD"/>
    <w:rsid w:val="00E750BC"/>
    <w:rsid w:val="00E83613"/>
    <w:rsid w:val="00E8559B"/>
    <w:rsid w:val="00E86ECC"/>
    <w:rsid w:val="00E93FA6"/>
    <w:rsid w:val="00EA0F2E"/>
    <w:rsid w:val="00EA4387"/>
    <w:rsid w:val="00EB18A1"/>
    <w:rsid w:val="00EB3093"/>
    <w:rsid w:val="00EC417E"/>
    <w:rsid w:val="00EC4FEF"/>
    <w:rsid w:val="00ED3A58"/>
    <w:rsid w:val="00EE044F"/>
    <w:rsid w:val="00EE1063"/>
    <w:rsid w:val="00EE36FE"/>
    <w:rsid w:val="00EF183C"/>
    <w:rsid w:val="00EF2A92"/>
    <w:rsid w:val="00EF67C0"/>
    <w:rsid w:val="00F0039A"/>
    <w:rsid w:val="00F10D06"/>
    <w:rsid w:val="00F206CB"/>
    <w:rsid w:val="00F20D8F"/>
    <w:rsid w:val="00F247C6"/>
    <w:rsid w:val="00F27B46"/>
    <w:rsid w:val="00F324F2"/>
    <w:rsid w:val="00F32ACD"/>
    <w:rsid w:val="00F33FDE"/>
    <w:rsid w:val="00F37B16"/>
    <w:rsid w:val="00F40E51"/>
    <w:rsid w:val="00F41F37"/>
    <w:rsid w:val="00F42483"/>
    <w:rsid w:val="00F42F56"/>
    <w:rsid w:val="00F432CC"/>
    <w:rsid w:val="00F511C7"/>
    <w:rsid w:val="00F5521E"/>
    <w:rsid w:val="00F572CD"/>
    <w:rsid w:val="00F60032"/>
    <w:rsid w:val="00F6078E"/>
    <w:rsid w:val="00F6113B"/>
    <w:rsid w:val="00F61E08"/>
    <w:rsid w:val="00F632E0"/>
    <w:rsid w:val="00F638A9"/>
    <w:rsid w:val="00F7099F"/>
    <w:rsid w:val="00F750C6"/>
    <w:rsid w:val="00F761C4"/>
    <w:rsid w:val="00F81922"/>
    <w:rsid w:val="00F86AFB"/>
    <w:rsid w:val="00F9236B"/>
    <w:rsid w:val="00FA3855"/>
    <w:rsid w:val="00FB09D4"/>
    <w:rsid w:val="00FB0A66"/>
    <w:rsid w:val="00FD5DEA"/>
    <w:rsid w:val="00FD7BA5"/>
    <w:rsid w:val="00F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,"/>
  <w14:docId w14:val="00E7A2FF"/>
  <w15:docId w15:val="{5D8E5FF4-1288-4B81-B97C-34D18729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12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044F"/>
    <w:pPr>
      <w:keepNext/>
      <w:outlineLvl w:val="0"/>
    </w:pPr>
    <w:rPr>
      <w:rFonts w:ascii="Arial" w:hAnsi="Arial" w:cs="Arial"/>
      <w:b/>
      <w:bCs/>
      <w:sz w:val="3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072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78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17834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217834"/>
    <w:pPr>
      <w:jc w:val="center"/>
    </w:pPr>
    <w:rPr>
      <w:i/>
      <w:szCs w:val="20"/>
      <w:lang w:eastAsia="en-US"/>
    </w:rPr>
  </w:style>
  <w:style w:type="paragraph" w:styleId="NormalWeb">
    <w:name w:val="Normal (Web)"/>
    <w:basedOn w:val="Normal"/>
    <w:uiPriority w:val="99"/>
    <w:rsid w:val="00217834"/>
    <w:pPr>
      <w:spacing w:before="100" w:beforeAutospacing="1" w:after="240"/>
    </w:pPr>
    <w:rPr>
      <w:rFonts w:ascii="Arial" w:hAnsi="Arial" w:cs="Arial"/>
      <w:color w:val="000000"/>
      <w:sz w:val="19"/>
      <w:szCs w:val="19"/>
    </w:rPr>
  </w:style>
  <w:style w:type="character" w:styleId="Hyperlink">
    <w:name w:val="Hyperlink"/>
    <w:rsid w:val="00217834"/>
    <w:rPr>
      <w:color w:val="0000FF"/>
      <w:u w:val="single"/>
    </w:rPr>
  </w:style>
  <w:style w:type="paragraph" w:styleId="BodyText">
    <w:name w:val="Body Text"/>
    <w:basedOn w:val="Normal"/>
    <w:rsid w:val="00947624"/>
    <w:pPr>
      <w:spacing w:after="120"/>
    </w:pPr>
  </w:style>
  <w:style w:type="character" w:styleId="Emphasis">
    <w:name w:val="Emphasis"/>
    <w:qFormat/>
    <w:rsid w:val="00947624"/>
    <w:rPr>
      <w:i/>
      <w:iCs/>
    </w:rPr>
  </w:style>
  <w:style w:type="paragraph" w:styleId="ListBullet">
    <w:name w:val="List Bullet"/>
    <w:basedOn w:val="Normal"/>
    <w:rsid w:val="00DD3AD0"/>
    <w:pPr>
      <w:numPr>
        <w:numId w:val="2"/>
      </w:numPr>
    </w:pPr>
  </w:style>
  <w:style w:type="character" w:styleId="FollowedHyperlink">
    <w:name w:val="FollowedHyperlink"/>
    <w:rsid w:val="004D1285"/>
    <w:rPr>
      <w:color w:val="800080"/>
      <w:u w:val="single"/>
    </w:rPr>
  </w:style>
  <w:style w:type="character" w:styleId="PageNumber">
    <w:name w:val="page number"/>
    <w:basedOn w:val="DefaultParagraphFont"/>
    <w:rsid w:val="00832D04"/>
  </w:style>
  <w:style w:type="character" w:customStyle="1" w:styleId="Heading1Char">
    <w:name w:val="Heading 1 Char"/>
    <w:link w:val="Heading1"/>
    <w:rsid w:val="00EE044F"/>
    <w:rPr>
      <w:rFonts w:ascii="Arial" w:hAnsi="Arial" w:cs="Arial"/>
      <w:b/>
      <w:bCs/>
      <w:sz w:val="32"/>
      <w:szCs w:val="24"/>
      <w:lang w:eastAsia="en-US"/>
    </w:rPr>
  </w:style>
  <w:style w:type="character" w:customStyle="1" w:styleId="FooterChar">
    <w:name w:val="Footer Char"/>
    <w:link w:val="Footer"/>
    <w:rsid w:val="00EE044F"/>
    <w:rPr>
      <w:sz w:val="24"/>
      <w:szCs w:val="24"/>
    </w:rPr>
  </w:style>
  <w:style w:type="character" w:customStyle="1" w:styleId="Heading3Char">
    <w:name w:val="Heading 3 Char"/>
    <w:link w:val="Heading3"/>
    <w:semiHidden/>
    <w:rsid w:val="00A0721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erChar">
    <w:name w:val="Header Char"/>
    <w:link w:val="Header"/>
    <w:rsid w:val="001B52C5"/>
    <w:rPr>
      <w:sz w:val="24"/>
      <w:szCs w:val="24"/>
    </w:rPr>
  </w:style>
  <w:style w:type="table" w:styleId="TableGrid">
    <w:name w:val="Table Grid"/>
    <w:basedOn w:val="TableNormal"/>
    <w:rsid w:val="000F4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E4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4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1139"/>
    <w:pPr>
      <w:ind w:left="720"/>
      <w:contextualSpacing/>
    </w:pPr>
  </w:style>
  <w:style w:type="paragraph" w:customStyle="1" w:styleId="tick-listlist-item">
    <w:name w:val="tick-list__list-item"/>
    <w:basedOn w:val="Normal"/>
    <w:rsid w:val="0024181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2C6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chst.volunteers@nhs.ne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Derbyshire County PCT is on journey to be a World Class Commissioner; the PCT scored an overall 2 in the first round of assessment and are aiming for a three at the second round in November</vt:lpstr>
    </vt:vector>
  </TitlesOfParts>
  <Company>NHS</Company>
  <LinksUpToDate>false</LinksUpToDate>
  <CharactersWithSpaces>2586</CharactersWithSpaces>
  <SharedDoc>false</SharedDoc>
  <HLinks>
    <vt:vector size="18" baseType="variant"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http://www.derbyshiremind.org.uk/</vt:lpwstr>
      </vt:variant>
      <vt:variant>
        <vt:lpwstr/>
      </vt:variant>
      <vt:variant>
        <vt:i4>3997789</vt:i4>
      </vt:variant>
      <vt:variant>
        <vt:i4>3</vt:i4>
      </vt:variant>
      <vt:variant>
        <vt:i4>0</vt:i4>
      </vt:variant>
      <vt:variant>
        <vt:i4>5</vt:i4>
      </vt:variant>
      <vt:variant>
        <vt:lpwstr>mailto:advocacy@derbyshiremind.org.uk</vt:lpwstr>
      </vt:variant>
      <vt:variant>
        <vt:lpwstr/>
      </vt:variant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mailto:dchst.patientexperienceteam@nhs.net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Derbyshire County PCT is on journey to be a World Class Commissioner; the PCT scored an overall 2 in the first round of assessment and are aiming for a three at the second round in November</dc:title>
  <dc:creator>NHS</dc:creator>
  <cp:lastModifiedBy>LLOYD, Karen (NHS DERBY AND DERBYSHIRE ICB - 15M)</cp:lastModifiedBy>
  <cp:revision>2</cp:revision>
  <cp:lastPrinted>2018-02-05T13:00:00Z</cp:lastPrinted>
  <dcterms:created xsi:type="dcterms:W3CDTF">2022-11-21T09:03:00Z</dcterms:created>
  <dcterms:modified xsi:type="dcterms:W3CDTF">2022-11-21T09:03:00Z</dcterms:modified>
</cp:coreProperties>
</file>